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3DF" w:rsidRDefault="00CD73DF" w:rsidP="00CD73DF">
      <w:pPr>
        <w:jc w:val="center"/>
        <w:outlineLvl w:val="0"/>
        <w:rPr>
          <w:b/>
          <w:sz w:val="28"/>
          <w:szCs w:val="28"/>
        </w:rPr>
      </w:pPr>
      <w:r w:rsidRPr="00A51F30">
        <w:rPr>
          <w:b/>
          <w:sz w:val="32"/>
          <w:szCs w:val="30"/>
        </w:rPr>
        <w:t xml:space="preserve">KUPNÍ SMLOUVA </w:t>
      </w:r>
    </w:p>
    <w:p w:rsidR="00AE5FBC" w:rsidRPr="00DF24DB" w:rsidRDefault="00AE5FBC" w:rsidP="00CD73DF">
      <w:pPr>
        <w:jc w:val="center"/>
        <w:outlineLvl w:val="0"/>
        <w:rPr>
          <w:b/>
          <w:sz w:val="28"/>
          <w:szCs w:val="28"/>
        </w:rPr>
      </w:pPr>
    </w:p>
    <w:p w:rsidR="00CD73DF" w:rsidRPr="00A51F30" w:rsidRDefault="00CD73DF" w:rsidP="00A51F30">
      <w:pPr>
        <w:spacing w:line="276" w:lineRule="auto"/>
        <w:jc w:val="center"/>
        <w:outlineLvl w:val="0"/>
        <w:rPr>
          <w:rFonts w:cs="Times New Roman"/>
          <w:i/>
          <w:sz w:val="22"/>
          <w:szCs w:val="22"/>
        </w:rPr>
      </w:pPr>
      <w:r w:rsidRPr="00A51F30">
        <w:rPr>
          <w:rFonts w:cs="Times New Roman"/>
          <w:i/>
          <w:sz w:val="22"/>
          <w:szCs w:val="22"/>
        </w:rPr>
        <w:t xml:space="preserve">uzavřená podle </w:t>
      </w:r>
      <w:proofErr w:type="spellStart"/>
      <w:r w:rsidRPr="00A51F30">
        <w:rPr>
          <w:rFonts w:cs="Times New Roman"/>
          <w:i/>
          <w:sz w:val="22"/>
          <w:szCs w:val="22"/>
        </w:rPr>
        <w:t>ust</w:t>
      </w:r>
      <w:proofErr w:type="spellEnd"/>
      <w:r w:rsidRPr="00A51F30">
        <w:rPr>
          <w:rFonts w:cs="Times New Roman"/>
          <w:i/>
          <w:sz w:val="22"/>
          <w:szCs w:val="22"/>
        </w:rPr>
        <w:t xml:space="preserve">. § 2079 a násl. z. č. 89/2012 Sb., občanský zákoník, ve znění pozdějších předpisů </w:t>
      </w:r>
    </w:p>
    <w:p w:rsidR="00CD73DF" w:rsidRPr="00A51F30" w:rsidRDefault="00CD73DF" w:rsidP="00A51F30">
      <w:pPr>
        <w:spacing w:line="276" w:lineRule="auto"/>
        <w:jc w:val="center"/>
        <w:outlineLvl w:val="0"/>
        <w:rPr>
          <w:rFonts w:cs="Times New Roman"/>
          <w:b/>
          <w:sz w:val="22"/>
          <w:szCs w:val="22"/>
        </w:rPr>
      </w:pPr>
    </w:p>
    <w:p w:rsidR="00CD73DF" w:rsidRPr="00A51F30" w:rsidRDefault="00CD73DF" w:rsidP="00A51F30">
      <w:pPr>
        <w:spacing w:line="276" w:lineRule="auto"/>
        <w:jc w:val="center"/>
        <w:outlineLvl w:val="0"/>
        <w:rPr>
          <w:rFonts w:cs="Times New Roman"/>
          <w:sz w:val="22"/>
          <w:szCs w:val="22"/>
        </w:rPr>
      </w:pPr>
      <w:r w:rsidRPr="00A51F30">
        <w:rPr>
          <w:rFonts w:cs="Times New Roman"/>
          <w:b/>
          <w:sz w:val="22"/>
          <w:szCs w:val="22"/>
        </w:rPr>
        <w:t>na dodávku a montáž movitých věcí</w:t>
      </w:r>
      <w:r w:rsidRPr="00A51F30">
        <w:rPr>
          <w:rFonts w:cs="Times New Roman"/>
          <w:sz w:val="22"/>
          <w:szCs w:val="22"/>
        </w:rPr>
        <w:t xml:space="preserve"> </w:t>
      </w:r>
      <w:r w:rsidRPr="00A51F30">
        <w:rPr>
          <w:rFonts w:cs="Times New Roman"/>
          <w:b/>
          <w:bCs/>
          <w:sz w:val="22"/>
          <w:szCs w:val="22"/>
        </w:rPr>
        <w:t>na akci:</w:t>
      </w:r>
    </w:p>
    <w:p w:rsidR="00CD73DF" w:rsidRPr="00A51F30" w:rsidRDefault="00CD73DF" w:rsidP="00A51F30">
      <w:pPr>
        <w:spacing w:line="276" w:lineRule="auto"/>
        <w:jc w:val="center"/>
        <w:outlineLvl w:val="0"/>
        <w:rPr>
          <w:rFonts w:cs="Times New Roman"/>
          <w:b/>
          <w:sz w:val="22"/>
          <w:szCs w:val="22"/>
        </w:rPr>
      </w:pPr>
      <w:r w:rsidRPr="00A51F30">
        <w:rPr>
          <w:rFonts w:cs="Times New Roman"/>
          <w:b/>
          <w:sz w:val="22"/>
          <w:szCs w:val="22"/>
        </w:rPr>
        <w:t>„</w:t>
      </w:r>
      <w:r w:rsidR="0092740F" w:rsidRPr="00A51F30">
        <w:rPr>
          <w:rFonts w:cs="Times New Roman"/>
          <w:b/>
          <w:sz w:val="22"/>
          <w:szCs w:val="22"/>
        </w:rPr>
        <w:t>Digitální technologie do tříd</w:t>
      </w:r>
      <w:r w:rsidRPr="00A51F30">
        <w:rPr>
          <w:rFonts w:cs="Times New Roman"/>
          <w:b/>
          <w:sz w:val="22"/>
          <w:szCs w:val="22"/>
        </w:rPr>
        <w:t>“</w:t>
      </w:r>
    </w:p>
    <w:p w:rsidR="0092740F" w:rsidRPr="00A51F30" w:rsidRDefault="0092740F" w:rsidP="00A51F30">
      <w:pPr>
        <w:spacing w:line="276" w:lineRule="auto"/>
        <w:jc w:val="center"/>
        <w:outlineLvl w:val="0"/>
        <w:rPr>
          <w:rFonts w:cs="Times New Roman"/>
          <w:b/>
          <w:sz w:val="22"/>
          <w:szCs w:val="22"/>
        </w:rPr>
      </w:pPr>
    </w:p>
    <w:p w:rsidR="00CD73DF" w:rsidRPr="00A51F30" w:rsidRDefault="00CD73DF" w:rsidP="00A51F30">
      <w:pPr>
        <w:spacing w:line="276" w:lineRule="auto"/>
        <w:jc w:val="both"/>
        <w:rPr>
          <w:rFonts w:cs="Times New Roman"/>
          <w:sz w:val="22"/>
          <w:szCs w:val="22"/>
        </w:rPr>
      </w:pPr>
    </w:p>
    <w:p w:rsidR="00CD73DF" w:rsidRPr="00A51F30" w:rsidRDefault="00CD73DF" w:rsidP="00A51F30">
      <w:pPr>
        <w:widowControl/>
        <w:numPr>
          <w:ilvl w:val="0"/>
          <w:numId w:val="29"/>
        </w:numPr>
        <w:suppressAutoHyphens w:val="0"/>
        <w:spacing w:after="240" w:line="276" w:lineRule="auto"/>
        <w:rPr>
          <w:rFonts w:cs="Times New Roman"/>
          <w:b/>
          <w:color w:val="000000"/>
          <w:sz w:val="22"/>
          <w:szCs w:val="22"/>
        </w:rPr>
      </w:pPr>
      <w:r w:rsidRPr="00A51F30">
        <w:rPr>
          <w:rFonts w:cs="Times New Roman"/>
          <w:b/>
          <w:color w:val="000000"/>
          <w:sz w:val="22"/>
          <w:szCs w:val="22"/>
        </w:rPr>
        <w:t>SMLUVNÍ STRANY</w:t>
      </w:r>
    </w:p>
    <w:p w:rsidR="00CD73DF" w:rsidRPr="00A51F30" w:rsidRDefault="00CD73DF" w:rsidP="00A51F30">
      <w:pPr>
        <w:spacing w:after="120" w:line="276" w:lineRule="auto"/>
        <w:jc w:val="both"/>
        <w:outlineLvl w:val="0"/>
        <w:rPr>
          <w:rFonts w:cs="Times New Roman"/>
          <w:b/>
          <w:sz w:val="22"/>
          <w:szCs w:val="22"/>
        </w:rPr>
      </w:pPr>
      <w:r w:rsidRPr="00A51F30">
        <w:rPr>
          <w:rFonts w:cs="Times New Roman"/>
          <w:b/>
          <w:sz w:val="22"/>
          <w:szCs w:val="22"/>
        </w:rPr>
        <w:t>Kupující</w:t>
      </w:r>
      <w:r w:rsidRPr="00A51F30">
        <w:rPr>
          <w:rFonts w:cs="Times New Roman"/>
          <w:sz w:val="22"/>
          <w:szCs w:val="22"/>
        </w:rPr>
        <w:t>:</w:t>
      </w:r>
      <w:r w:rsidRPr="00A51F30">
        <w:rPr>
          <w:rFonts w:cs="Times New Roman"/>
          <w:sz w:val="22"/>
          <w:szCs w:val="22"/>
        </w:rPr>
        <w:tab/>
      </w:r>
      <w:r w:rsidRPr="00A51F30">
        <w:rPr>
          <w:rFonts w:cs="Times New Roman"/>
          <w:sz w:val="22"/>
          <w:szCs w:val="22"/>
        </w:rPr>
        <w:tab/>
      </w:r>
      <w:r w:rsidR="00B30CE1" w:rsidRPr="00A51F30">
        <w:rPr>
          <w:rFonts w:cs="Times New Roman"/>
          <w:b/>
          <w:sz w:val="22"/>
          <w:szCs w:val="22"/>
        </w:rPr>
        <w:t>Základní škola Hodonín, Mírové náměstí 19, příspěvková organizace</w:t>
      </w:r>
    </w:p>
    <w:p w:rsidR="00CD73DF" w:rsidRPr="00A51F30" w:rsidRDefault="00CD73DF" w:rsidP="00A51F30">
      <w:pPr>
        <w:spacing w:line="276" w:lineRule="auto"/>
        <w:jc w:val="both"/>
        <w:rPr>
          <w:rFonts w:cs="Times New Roman"/>
          <w:sz w:val="22"/>
          <w:szCs w:val="22"/>
        </w:rPr>
      </w:pPr>
      <w:r w:rsidRPr="00A51F30">
        <w:rPr>
          <w:rFonts w:cs="Times New Roman"/>
          <w:sz w:val="22"/>
          <w:szCs w:val="22"/>
        </w:rPr>
        <w:t xml:space="preserve">Adresa: </w:t>
      </w:r>
      <w:r w:rsidRPr="00A51F30">
        <w:rPr>
          <w:rFonts w:cs="Times New Roman"/>
          <w:sz w:val="22"/>
          <w:szCs w:val="22"/>
        </w:rPr>
        <w:tab/>
      </w:r>
      <w:r w:rsidRPr="00A51F30">
        <w:rPr>
          <w:rFonts w:cs="Times New Roman"/>
          <w:sz w:val="22"/>
          <w:szCs w:val="22"/>
        </w:rPr>
        <w:tab/>
      </w:r>
      <w:r w:rsidR="00B30CE1" w:rsidRPr="00A51F30">
        <w:rPr>
          <w:rFonts w:cs="Times New Roman"/>
          <w:sz w:val="22"/>
          <w:szCs w:val="22"/>
        </w:rPr>
        <w:t>Mírové náměstí 2244/19</w:t>
      </w:r>
      <w:r w:rsidRPr="00A51F30">
        <w:rPr>
          <w:rFonts w:cs="Times New Roman"/>
          <w:sz w:val="22"/>
          <w:szCs w:val="22"/>
        </w:rPr>
        <w:t xml:space="preserve">, Hodonín, PSČ 695 </w:t>
      </w:r>
      <w:r w:rsidR="00B30CE1" w:rsidRPr="00A51F30">
        <w:rPr>
          <w:rFonts w:cs="Times New Roman"/>
          <w:sz w:val="22"/>
          <w:szCs w:val="22"/>
        </w:rPr>
        <w:t>01</w:t>
      </w:r>
    </w:p>
    <w:p w:rsidR="00CD73DF" w:rsidRPr="00A51F30" w:rsidRDefault="00CD73DF" w:rsidP="00A51F30">
      <w:pPr>
        <w:tabs>
          <w:tab w:val="left" w:pos="2127"/>
        </w:tabs>
        <w:spacing w:line="276" w:lineRule="auto"/>
        <w:jc w:val="both"/>
        <w:rPr>
          <w:rFonts w:cs="Times New Roman"/>
          <w:sz w:val="22"/>
          <w:szCs w:val="22"/>
        </w:rPr>
      </w:pPr>
      <w:r w:rsidRPr="00A51F30">
        <w:rPr>
          <w:rFonts w:cs="Times New Roman"/>
          <w:sz w:val="22"/>
          <w:szCs w:val="22"/>
        </w:rPr>
        <w:t>IČO:</w:t>
      </w:r>
      <w:r w:rsidRPr="00A51F30">
        <w:rPr>
          <w:rFonts w:cs="Times New Roman"/>
          <w:sz w:val="22"/>
          <w:szCs w:val="22"/>
        </w:rPr>
        <w:tab/>
      </w:r>
      <w:r w:rsidR="00B30CE1" w:rsidRPr="00A51F30">
        <w:rPr>
          <w:rFonts w:cs="Times New Roman"/>
          <w:sz w:val="22"/>
          <w:szCs w:val="22"/>
        </w:rPr>
        <w:t>70284857</w:t>
      </w:r>
    </w:p>
    <w:p w:rsidR="00CD73DF" w:rsidRPr="00A51F30" w:rsidRDefault="00CD73DF" w:rsidP="00A51F30">
      <w:pPr>
        <w:spacing w:line="276" w:lineRule="auto"/>
        <w:jc w:val="both"/>
        <w:rPr>
          <w:rFonts w:cs="Times New Roman"/>
          <w:sz w:val="22"/>
          <w:szCs w:val="22"/>
        </w:rPr>
      </w:pPr>
      <w:r w:rsidRPr="00A51F30">
        <w:rPr>
          <w:rFonts w:cs="Times New Roman"/>
          <w:sz w:val="22"/>
          <w:szCs w:val="22"/>
        </w:rPr>
        <w:t xml:space="preserve">Bankovní spojení: </w:t>
      </w:r>
      <w:r w:rsidRPr="00A51F30">
        <w:rPr>
          <w:rFonts w:cs="Times New Roman"/>
          <w:sz w:val="22"/>
          <w:szCs w:val="22"/>
        </w:rPr>
        <w:tab/>
        <w:t xml:space="preserve">Komerční banka, a.s., pobočka Hodonín, </w:t>
      </w:r>
      <w:proofErr w:type="spellStart"/>
      <w:r w:rsidRPr="00A51F30">
        <w:rPr>
          <w:rFonts w:cs="Times New Roman"/>
          <w:sz w:val="22"/>
          <w:szCs w:val="22"/>
        </w:rPr>
        <w:t>č.ú</w:t>
      </w:r>
      <w:proofErr w:type="spellEnd"/>
      <w:r w:rsidRPr="00A51F30">
        <w:rPr>
          <w:rFonts w:cs="Times New Roman"/>
          <w:sz w:val="22"/>
          <w:szCs w:val="22"/>
        </w:rPr>
        <w:t xml:space="preserve">. </w:t>
      </w:r>
      <w:r w:rsidR="00AE5FBC" w:rsidRPr="00A51F30">
        <w:rPr>
          <w:rFonts w:cs="Times New Roman"/>
          <w:sz w:val="22"/>
          <w:szCs w:val="22"/>
        </w:rPr>
        <w:t>1782530237</w:t>
      </w:r>
      <w:r w:rsidRPr="00A51F30">
        <w:rPr>
          <w:rFonts w:cs="Times New Roman"/>
          <w:sz w:val="22"/>
          <w:szCs w:val="22"/>
        </w:rPr>
        <w:t>/0100</w:t>
      </w:r>
    </w:p>
    <w:p w:rsidR="00CD73DF" w:rsidRPr="00A51F30" w:rsidRDefault="00CD73DF" w:rsidP="00A51F30">
      <w:pPr>
        <w:spacing w:line="276" w:lineRule="auto"/>
        <w:jc w:val="both"/>
        <w:rPr>
          <w:rFonts w:cs="Times New Roman"/>
          <w:sz w:val="22"/>
          <w:szCs w:val="22"/>
        </w:rPr>
      </w:pPr>
      <w:r w:rsidRPr="00A51F30">
        <w:rPr>
          <w:rFonts w:cs="Times New Roman"/>
          <w:sz w:val="22"/>
          <w:szCs w:val="22"/>
        </w:rPr>
        <w:t>Zastoupen</w:t>
      </w:r>
      <w:r w:rsidR="00AE5FBC" w:rsidRPr="00A51F30">
        <w:rPr>
          <w:rFonts w:cs="Times New Roman"/>
          <w:sz w:val="22"/>
          <w:szCs w:val="22"/>
        </w:rPr>
        <w:t>a</w:t>
      </w:r>
      <w:r w:rsidRPr="00A51F30">
        <w:rPr>
          <w:rFonts w:cs="Times New Roman"/>
          <w:sz w:val="22"/>
          <w:szCs w:val="22"/>
        </w:rPr>
        <w:t>:</w:t>
      </w:r>
      <w:r w:rsidRPr="00A51F30">
        <w:rPr>
          <w:rFonts w:cs="Times New Roman"/>
          <w:sz w:val="22"/>
          <w:szCs w:val="22"/>
        </w:rPr>
        <w:tab/>
      </w:r>
      <w:r w:rsidRPr="00A51F30">
        <w:rPr>
          <w:rFonts w:cs="Times New Roman"/>
          <w:sz w:val="22"/>
          <w:szCs w:val="22"/>
        </w:rPr>
        <w:tab/>
      </w:r>
      <w:r w:rsidR="00AE5FBC" w:rsidRPr="00A51F30">
        <w:rPr>
          <w:rFonts w:cs="Times New Roman"/>
          <w:sz w:val="22"/>
          <w:szCs w:val="22"/>
        </w:rPr>
        <w:t>Mgr. Alenou Řehákovou, ředitelkou školy</w:t>
      </w:r>
    </w:p>
    <w:p w:rsidR="00CD73DF" w:rsidRPr="00A51F30" w:rsidRDefault="00CD73DF" w:rsidP="00A51F30">
      <w:pPr>
        <w:spacing w:line="276" w:lineRule="auto"/>
        <w:jc w:val="both"/>
        <w:rPr>
          <w:rFonts w:cs="Times New Roman"/>
          <w:sz w:val="22"/>
          <w:szCs w:val="22"/>
        </w:rPr>
      </w:pPr>
      <w:r w:rsidRPr="00A51F30">
        <w:rPr>
          <w:rFonts w:cs="Times New Roman"/>
          <w:sz w:val="22"/>
          <w:szCs w:val="22"/>
        </w:rPr>
        <w:t>/dále jen kupující/</w:t>
      </w:r>
    </w:p>
    <w:p w:rsidR="00CD73DF" w:rsidRPr="00A51F30" w:rsidRDefault="00CD73DF" w:rsidP="00A51F30">
      <w:pPr>
        <w:spacing w:line="276" w:lineRule="auto"/>
        <w:jc w:val="both"/>
        <w:rPr>
          <w:rFonts w:cs="Times New Roman"/>
          <w:sz w:val="22"/>
          <w:szCs w:val="22"/>
        </w:rPr>
      </w:pPr>
    </w:p>
    <w:p w:rsidR="00CD73DF" w:rsidRPr="00A51F30" w:rsidRDefault="00CD73DF" w:rsidP="00A51F30">
      <w:pPr>
        <w:spacing w:after="120" w:line="276" w:lineRule="auto"/>
        <w:jc w:val="both"/>
        <w:rPr>
          <w:rFonts w:cs="Times New Roman"/>
          <w:sz w:val="22"/>
          <w:szCs w:val="22"/>
        </w:rPr>
      </w:pPr>
      <w:r w:rsidRPr="00A51F30">
        <w:rPr>
          <w:rFonts w:cs="Times New Roman"/>
          <w:b/>
          <w:sz w:val="22"/>
          <w:szCs w:val="22"/>
        </w:rPr>
        <w:t>Dodavatel</w:t>
      </w:r>
      <w:r w:rsidRPr="00A51F30">
        <w:rPr>
          <w:rFonts w:cs="Times New Roman"/>
          <w:sz w:val="22"/>
          <w:szCs w:val="22"/>
        </w:rPr>
        <w:t>:</w:t>
      </w:r>
      <w:r w:rsidRPr="00A51F30">
        <w:rPr>
          <w:rFonts w:cs="Times New Roman"/>
          <w:sz w:val="22"/>
          <w:szCs w:val="22"/>
        </w:rPr>
        <w:tab/>
      </w:r>
      <w:r w:rsidRPr="00A51F30">
        <w:rPr>
          <w:rFonts w:cs="Times New Roman"/>
          <w:sz w:val="22"/>
          <w:szCs w:val="22"/>
        </w:rPr>
        <w:tab/>
      </w:r>
    </w:p>
    <w:p w:rsidR="00CD73DF" w:rsidRPr="00A51F30" w:rsidRDefault="00CD73DF" w:rsidP="00A51F30">
      <w:pPr>
        <w:spacing w:line="276" w:lineRule="auto"/>
        <w:jc w:val="both"/>
        <w:rPr>
          <w:rFonts w:cs="Times New Roman"/>
          <w:sz w:val="22"/>
          <w:szCs w:val="22"/>
        </w:rPr>
      </w:pPr>
      <w:r w:rsidRPr="00A51F30">
        <w:rPr>
          <w:rFonts w:cs="Times New Roman"/>
          <w:sz w:val="22"/>
          <w:szCs w:val="22"/>
        </w:rPr>
        <w:t xml:space="preserve">Adresa: </w:t>
      </w:r>
      <w:r w:rsidRPr="00A51F30">
        <w:rPr>
          <w:rFonts w:cs="Times New Roman"/>
          <w:sz w:val="22"/>
          <w:szCs w:val="22"/>
        </w:rPr>
        <w:tab/>
      </w:r>
      <w:r w:rsidRPr="00A51F30">
        <w:rPr>
          <w:rFonts w:cs="Times New Roman"/>
          <w:sz w:val="22"/>
          <w:szCs w:val="22"/>
        </w:rPr>
        <w:tab/>
      </w:r>
      <w:r w:rsidRPr="00A51F30">
        <w:rPr>
          <w:rFonts w:cs="Times New Roman"/>
          <w:b/>
          <w:bCs/>
          <w:sz w:val="22"/>
          <w:szCs w:val="22"/>
          <w:highlight w:val="yellow"/>
        </w:rPr>
        <w:t>…</w:t>
      </w:r>
    </w:p>
    <w:p w:rsidR="00CD73DF" w:rsidRPr="00A51F30" w:rsidRDefault="00CD73DF" w:rsidP="00A51F30">
      <w:pPr>
        <w:tabs>
          <w:tab w:val="left" w:pos="2127"/>
        </w:tabs>
        <w:spacing w:line="276" w:lineRule="auto"/>
        <w:jc w:val="both"/>
        <w:rPr>
          <w:rFonts w:cs="Times New Roman"/>
          <w:sz w:val="22"/>
          <w:szCs w:val="22"/>
        </w:rPr>
      </w:pPr>
      <w:r w:rsidRPr="00A51F30">
        <w:rPr>
          <w:rFonts w:cs="Times New Roman"/>
          <w:sz w:val="22"/>
          <w:szCs w:val="22"/>
        </w:rPr>
        <w:t>IČO:</w:t>
      </w:r>
      <w:r w:rsidRPr="00A51F30">
        <w:rPr>
          <w:rFonts w:cs="Times New Roman"/>
          <w:sz w:val="22"/>
          <w:szCs w:val="22"/>
        </w:rPr>
        <w:tab/>
      </w:r>
      <w:r w:rsidRPr="00A51F30">
        <w:rPr>
          <w:rFonts w:cs="Times New Roman"/>
          <w:sz w:val="22"/>
          <w:szCs w:val="22"/>
          <w:highlight w:val="yellow"/>
        </w:rPr>
        <w:t>…</w:t>
      </w:r>
    </w:p>
    <w:p w:rsidR="00CD73DF" w:rsidRPr="00A51F30" w:rsidRDefault="00304BD0" w:rsidP="00A51F30">
      <w:pPr>
        <w:tabs>
          <w:tab w:val="left" w:pos="2127"/>
        </w:tabs>
        <w:spacing w:line="276" w:lineRule="auto"/>
        <w:jc w:val="both"/>
        <w:rPr>
          <w:rFonts w:cs="Times New Roman"/>
          <w:sz w:val="22"/>
          <w:szCs w:val="22"/>
        </w:rPr>
      </w:pPr>
      <w:r w:rsidRPr="00A51F30">
        <w:rPr>
          <w:rFonts w:cs="Times New Roman"/>
          <w:sz w:val="22"/>
          <w:szCs w:val="22"/>
        </w:rPr>
        <w:t>DIČ:</w:t>
      </w:r>
      <w:r w:rsidR="00CD73DF" w:rsidRPr="00A51F30">
        <w:rPr>
          <w:rFonts w:cs="Times New Roman"/>
          <w:sz w:val="22"/>
          <w:szCs w:val="22"/>
        </w:rPr>
        <w:tab/>
      </w:r>
      <w:r w:rsidR="00CD73DF" w:rsidRPr="00A51F30">
        <w:rPr>
          <w:rFonts w:cs="Times New Roman"/>
          <w:sz w:val="22"/>
          <w:szCs w:val="22"/>
          <w:highlight w:val="yellow"/>
        </w:rPr>
        <w:t>…</w:t>
      </w:r>
    </w:p>
    <w:p w:rsidR="00CD73DF" w:rsidRPr="00A51F30" w:rsidRDefault="00CD73DF" w:rsidP="00A51F30">
      <w:pPr>
        <w:spacing w:line="276" w:lineRule="auto"/>
        <w:jc w:val="both"/>
        <w:rPr>
          <w:rFonts w:cs="Times New Roman"/>
          <w:sz w:val="22"/>
          <w:szCs w:val="22"/>
        </w:rPr>
      </w:pPr>
      <w:r w:rsidRPr="00A51F30">
        <w:rPr>
          <w:rFonts w:cs="Times New Roman"/>
          <w:sz w:val="22"/>
          <w:szCs w:val="22"/>
        </w:rPr>
        <w:t xml:space="preserve">Bankovní spojení: </w:t>
      </w:r>
      <w:r w:rsidRPr="00A51F30">
        <w:rPr>
          <w:rFonts w:cs="Times New Roman"/>
          <w:sz w:val="22"/>
          <w:szCs w:val="22"/>
        </w:rPr>
        <w:tab/>
      </w:r>
      <w:r w:rsidRPr="00A51F30">
        <w:rPr>
          <w:rFonts w:cs="Times New Roman"/>
          <w:sz w:val="22"/>
          <w:szCs w:val="22"/>
          <w:highlight w:val="yellow"/>
        </w:rPr>
        <w:t>…</w:t>
      </w:r>
    </w:p>
    <w:p w:rsidR="00CD73DF" w:rsidRPr="00A51F30" w:rsidRDefault="00CD73DF" w:rsidP="00A51F30">
      <w:pPr>
        <w:spacing w:line="276" w:lineRule="auto"/>
        <w:jc w:val="both"/>
        <w:rPr>
          <w:rFonts w:cs="Times New Roman"/>
          <w:sz w:val="22"/>
          <w:szCs w:val="22"/>
        </w:rPr>
      </w:pPr>
      <w:r w:rsidRPr="00A51F30">
        <w:rPr>
          <w:rFonts w:cs="Times New Roman"/>
          <w:sz w:val="22"/>
          <w:szCs w:val="22"/>
        </w:rPr>
        <w:t>Zastoupen:</w:t>
      </w:r>
      <w:r w:rsidRPr="00A51F30">
        <w:rPr>
          <w:rFonts w:cs="Times New Roman"/>
          <w:sz w:val="22"/>
          <w:szCs w:val="22"/>
        </w:rPr>
        <w:tab/>
      </w:r>
      <w:r w:rsidRPr="00A51F30">
        <w:rPr>
          <w:rFonts w:cs="Times New Roman"/>
          <w:sz w:val="22"/>
          <w:szCs w:val="22"/>
        </w:rPr>
        <w:tab/>
      </w:r>
      <w:r w:rsidRPr="00A51F30">
        <w:rPr>
          <w:rFonts w:cs="Times New Roman"/>
          <w:sz w:val="22"/>
          <w:szCs w:val="22"/>
          <w:highlight w:val="yellow"/>
        </w:rPr>
        <w:t>…</w:t>
      </w:r>
    </w:p>
    <w:p w:rsidR="00CD73DF" w:rsidRPr="00A51F30" w:rsidRDefault="00CD73DF" w:rsidP="00A51F30">
      <w:pPr>
        <w:spacing w:line="276" w:lineRule="auto"/>
        <w:jc w:val="both"/>
        <w:rPr>
          <w:rFonts w:cs="Times New Roman"/>
          <w:smallCaps/>
          <w:sz w:val="22"/>
          <w:szCs w:val="22"/>
        </w:rPr>
      </w:pPr>
      <w:r w:rsidRPr="00A51F30">
        <w:rPr>
          <w:rFonts w:cs="Times New Roman"/>
          <w:sz w:val="22"/>
          <w:szCs w:val="22"/>
        </w:rPr>
        <w:t xml:space="preserve">Společnost je zapsána v obchodním rejstříku vedeném u </w:t>
      </w:r>
      <w:r w:rsidRPr="00A51F30">
        <w:rPr>
          <w:rFonts w:cs="Times New Roman"/>
          <w:sz w:val="22"/>
          <w:szCs w:val="22"/>
          <w:highlight w:val="yellow"/>
        </w:rPr>
        <w:t>…</w:t>
      </w:r>
      <w:r w:rsidRPr="00A51F30">
        <w:rPr>
          <w:rFonts w:cs="Times New Roman"/>
          <w:sz w:val="22"/>
          <w:szCs w:val="22"/>
        </w:rPr>
        <w:t xml:space="preserve">, oddíl </w:t>
      </w:r>
      <w:r w:rsidRPr="00A51F30">
        <w:rPr>
          <w:rFonts w:cs="Times New Roman"/>
          <w:sz w:val="22"/>
          <w:szCs w:val="22"/>
          <w:highlight w:val="yellow"/>
        </w:rPr>
        <w:t>…</w:t>
      </w:r>
      <w:r w:rsidRPr="00A51F30">
        <w:rPr>
          <w:rFonts w:cs="Times New Roman"/>
          <w:sz w:val="22"/>
          <w:szCs w:val="22"/>
        </w:rPr>
        <w:t xml:space="preserve">, vložka </w:t>
      </w:r>
      <w:r w:rsidRPr="00A51F30">
        <w:rPr>
          <w:rFonts w:cs="Times New Roman"/>
          <w:sz w:val="22"/>
          <w:szCs w:val="22"/>
          <w:highlight w:val="yellow"/>
        </w:rPr>
        <w:t>…</w:t>
      </w:r>
    </w:p>
    <w:p w:rsidR="00CD73DF" w:rsidRPr="00A51F30" w:rsidRDefault="00CD73DF" w:rsidP="00A51F30">
      <w:pPr>
        <w:spacing w:after="120" w:line="276" w:lineRule="auto"/>
        <w:jc w:val="both"/>
        <w:rPr>
          <w:rFonts w:cs="Times New Roman"/>
          <w:sz w:val="22"/>
          <w:szCs w:val="22"/>
        </w:rPr>
      </w:pPr>
      <w:r w:rsidRPr="00A51F30">
        <w:rPr>
          <w:rFonts w:cs="Times New Roman"/>
          <w:sz w:val="22"/>
          <w:szCs w:val="22"/>
        </w:rPr>
        <w:t>/dále jen dodavatel/</w:t>
      </w:r>
    </w:p>
    <w:p w:rsidR="00CD73DF" w:rsidRPr="00A51F30" w:rsidRDefault="00CD73DF" w:rsidP="00A51F30">
      <w:pPr>
        <w:numPr>
          <w:ilvl w:val="0"/>
          <w:numId w:val="29"/>
        </w:numPr>
        <w:suppressAutoHyphens w:val="0"/>
        <w:spacing w:after="240" w:line="276" w:lineRule="auto"/>
        <w:jc w:val="both"/>
        <w:rPr>
          <w:rFonts w:cs="Times New Roman"/>
          <w:b/>
          <w:sz w:val="22"/>
          <w:szCs w:val="22"/>
        </w:rPr>
      </w:pPr>
      <w:r w:rsidRPr="00A51F30">
        <w:rPr>
          <w:rFonts w:cs="Times New Roman"/>
          <w:b/>
          <w:sz w:val="22"/>
          <w:szCs w:val="22"/>
        </w:rPr>
        <w:t>VYMEZENÍ POJMŮ</w:t>
      </w:r>
    </w:p>
    <w:p w:rsidR="00CD73DF" w:rsidRPr="00A51F30" w:rsidRDefault="00CD73DF" w:rsidP="00A51F30">
      <w:pPr>
        <w:numPr>
          <w:ilvl w:val="1"/>
          <w:numId w:val="29"/>
        </w:numPr>
        <w:suppressAutoHyphens w:val="0"/>
        <w:spacing w:after="240" w:line="276" w:lineRule="auto"/>
        <w:jc w:val="both"/>
        <w:rPr>
          <w:rFonts w:cs="Times New Roman"/>
          <w:sz w:val="22"/>
          <w:szCs w:val="22"/>
        </w:rPr>
      </w:pPr>
      <w:r w:rsidRPr="00A51F30">
        <w:rPr>
          <w:rFonts w:cs="Times New Roman"/>
          <w:b/>
          <w:sz w:val="22"/>
          <w:szCs w:val="22"/>
        </w:rPr>
        <w:t>Kupující</w:t>
      </w:r>
      <w:r w:rsidRPr="00A51F30">
        <w:rPr>
          <w:rFonts w:cs="Times New Roman"/>
          <w:sz w:val="22"/>
          <w:szCs w:val="22"/>
        </w:rPr>
        <w:t xml:space="preserve"> je zadavatel po uzavření smlouvy na plnění veřejné zakázky nebo zakázky.</w:t>
      </w:r>
    </w:p>
    <w:p w:rsidR="00CD73DF" w:rsidRPr="00A51F30" w:rsidRDefault="00CD73DF" w:rsidP="00A51F30">
      <w:pPr>
        <w:numPr>
          <w:ilvl w:val="1"/>
          <w:numId w:val="29"/>
        </w:numPr>
        <w:suppressAutoHyphens w:val="0"/>
        <w:spacing w:after="240" w:line="276" w:lineRule="auto"/>
        <w:jc w:val="both"/>
        <w:rPr>
          <w:rFonts w:cs="Times New Roman"/>
          <w:bCs/>
          <w:sz w:val="22"/>
          <w:szCs w:val="22"/>
        </w:rPr>
      </w:pPr>
      <w:r w:rsidRPr="00A51F30">
        <w:rPr>
          <w:rFonts w:cs="Times New Roman"/>
          <w:bCs/>
          <w:sz w:val="22"/>
          <w:szCs w:val="22"/>
        </w:rPr>
        <w:t>Prodávající se zavazuje na základě této kupní smlouvy dodat kupujícímu interaktivní tabule (dále také jen „zařízení“). Bližší technické parametry předmětu smlouvy jsou uvedeny v příloze č. 1 této kupní smlouvy (Technická specifikace – soupisy dodávky).</w:t>
      </w:r>
    </w:p>
    <w:p w:rsidR="00CD73DF" w:rsidRPr="00A51F30" w:rsidRDefault="00CD73DF" w:rsidP="00A51F30">
      <w:pPr>
        <w:numPr>
          <w:ilvl w:val="0"/>
          <w:numId w:val="29"/>
        </w:numPr>
        <w:suppressAutoHyphens w:val="0"/>
        <w:spacing w:after="240" w:line="276" w:lineRule="auto"/>
        <w:jc w:val="both"/>
        <w:rPr>
          <w:rFonts w:cs="Times New Roman"/>
          <w:b/>
          <w:sz w:val="22"/>
          <w:szCs w:val="22"/>
        </w:rPr>
      </w:pPr>
      <w:r w:rsidRPr="00A51F30">
        <w:rPr>
          <w:rFonts w:cs="Times New Roman"/>
          <w:b/>
          <w:sz w:val="22"/>
          <w:szCs w:val="22"/>
        </w:rPr>
        <w:t>PŘEDMĚT SMLOUVY</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Touto smlouvou se dodavatel zavazuje, že pro kupujícího provede</w:t>
      </w:r>
      <w:r w:rsidRPr="00A51F30">
        <w:rPr>
          <w:rFonts w:cs="Times New Roman"/>
          <w:b/>
          <w:sz w:val="22"/>
          <w:szCs w:val="22"/>
        </w:rPr>
        <w:t xml:space="preserve"> dodávku a montáž movitých věcí, </w:t>
      </w:r>
      <w:r w:rsidRPr="00A51F30">
        <w:rPr>
          <w:rFonts w:cs="Times New Roman"/>
          <w:sz w:val="22"/>
          <w:szCs w:val="22"/>
        </w:rPr>
        <w:t>a to v souladu dle zadávacích podmínek veřejné zakázky,</w:t>
      </w:r>
      <w:r w:rsidRPr="00A51F30">
        <w:rPr>
          <w:rFonts w:cs="Times New Roman"/>
          <w:b/>
          <w:sz w:val="22"/>
          <w:szCs w:val="22"/>
        </w:rPr>
        <w:t xml:space="preserve"> uvedenými v příloze č. 1 této smlouvy (Technická specifikace – soupisy dodávky), včetně dopravy, instalace, implementace a konfigurace v návaznosti na stávající systém kupujícího </w:t>
      </w:r>
      <w:r w:rsidRPr="00A51F30">
        <w:rPr>
          <w:rFonts w:cs="Times New Roman"/>
          <w:sz w:val="22"/>
          <w:szCs w:val="22"/>
        </w:rPr>
        <w:t xml:space="preserve">(dále jen „předmět smlouvy“), a umožní kupujícímu nabýt vlastnické právo k předmětu smlouvy, a kupující se zavazuje, že předmět smlouvy převezme a zaplatí dodavateli kupní cenu za podmínek sjednaných v této smlouvě. </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lastRenderedPageBreak/>
        <w:t>Předmětem smlouvy je dále také:</w:t>
      </w:r>
    </w:p>
    <w:p w:rsidR="00CD73DF" w:rsidRPr="00A51F30" w:rsidRDefault="00CD73DF" w:rsidP="00A51F30">
      <w:pPr>
        <w:numPr>
          <w:ilvl w:val="2"/>
          <w:numId w:val="29"/>
        </w:numPr>
        <w:suppressAutoHyphens w:val="0"/>
        <w:spacing w:line="276" w:lineRule="auto"/>
        <w:jc w:val="both"/>
        <w:rPr>
          <w:rFonts w:cs="Times New Roman"/>
          <w:sz w:val="22"/>
          <w:szCs w:val="22"/>
        </w:rPr>
      </w:pPr>
      <w:r w:rsidRPr="00A51F30">
        <w:rPr>
          <w:rFonts w:cs="Times New Roman"/>
          <w:sz w:val="22"/>
          <w:szCs w:val="22"/>
        </w:rPr>
        <w:t xml:space="preserve">závazek dodavatele poskytovat kupujícímu </w:t>
      </w:r>
      <w:r w:rsidRPr="00A51F30">
        <w:rPr>
          <w:rFonts w:cs="Times New Roman"/>
          <w:b/>
          <w:sz w:val="22"/>
          <w:szCs w:val="22"/>
        </w:rPr>
        <w:t>telefonickou</w:t>
      </w:r>
      <w:r w:rsidRPr="00A51F30">
        <w:rPr>
          <w:rFonts w:cs="Times New Roman"/>
          <w:sz w:val="22"/>
          <w:szCs w:val="22"/>
        </w:rPr>
        <w:t xml:space="preserve"> </w:t>
      </w:r>
      <w:r w:rsidRPr="00A51F30">
        <w:rPr>
          <w:rFonts w:cs="Times New Roman"/>
          <w:b/>
          <w:sz w:val="22"/>
          <w:szCs w:val="22"/>
        </w:rPr>
        <w:t>a on-line</w:t>
      </w:r>
      <w:r w:rsidRPr="00A51F30">
        <w:rPr>
          <w:rFonts w:cs="Times New Roman"/>
          <w:sz w:val="22"/>
          <w:szCs w:val="22"/>
        </w:rPr>
        <w:t xml:space="preserve"> </w:t>
      </w:r>
      <w:r w:rsidRPr="00A51F30">
        <w:rPr>
          <w:rFonts w:cs="Times New Roman"/>
          <w:b/>
          <w:sz w:val="22"/>
          <w:szCs w:val="22"/>
        </w:rPr>
        <w:t xml:space="preserve">technickou podporu </w:t>
      </w:r>
      <w:r w:rsidRPr="00A51F30">
        <w:rPr>
          <w:rFonts w:cs="Times New Roman"/>
          <w:sz w:val="22"/>
          <w:szCs w:val="22"/>
        </w:rPr>
        <w:t>v rámci plnění</w:t>
      </w:r>
      <w:r w:rsidRPr="00A51F30">
        <w:rPr>
          <w:rFonts w:cs="Times New Roman"/>
          <w:b/>
          <w:sz w:val="22"/>
          <w:szCs w:val="22"/>
        </w:rPr>
        <w:t xml:space="preserve"> </w:t>
      </w:r>
      <w:r w:rsidRPr="00A51F30">
        <w:rPr>
          <w:rFonts w:cs="Times New Roman"/>
          <w:sz w:val="22"/>
          <w:szCs w:val="22"/>
        </w:rPr>
        <w:t>předmětu smlouvy, a to po dobu trvání záruční doby dle odst. 10.3 této smlouvy,</w:t>
      </w:r>
    </w:p>
    <w:p w:rsidR="00CD73DF" w:rsidRPr="00A51F30" w:rsidRDefault="00CD73DF" w:rsidP="00A51F30">
      <w:pPr>
        <w:numPr>
          <w:ilvl w:val="2"/>
          <w:numId w:val="29"/>
        </w:numPr>
        <w:suppressAutoHyphens w:val="0"/>
        <w:spacing w:line="276" w:lineRule="auto"/>
        <w:jc w:val="both"/>
        <w:rPr>
          <w:rFonts w:cs="Times New Roman"/>
          <w:sz w:val="22"/>
          <w:szCs w:val="22"/>
        </w:rPr>
      </w:pPr>
      <w:r w:rsidRPr="00A51F30">
        <w:rPr>
          <w:rFonts w:cs="Times New Roman"/>
          <w:sz w:val="22"/>
          <w:szCs w:val="22"/>
        </w:rPr>
        <w:t xml:space="preserve">závazek dodavatele poskytnout kupujícímu </w:t>
      </w:r>
      <w:r w:rsidRPr="00A51F30">
        <w:rPr>
          <w:rFonts w:cs="Times New Roman"/>
          <w:b/>
          <w:sz w:val="22"/>
          <w:szCs w:val="22"/>
        </w:rPr>
        <w:t>licence</w:t>
      </w:r>
      <w:r w:rsidRPr="00A51F30">
        <w:rPr>
          <w:rFonts w:cs="Times New Roman"/>
          <w:sz w:val="22"/>
          <w:szCs w:val="22"/>
        </w:rPr>
        <w:t xml:space="preserve"> </w:t>
      </w:r>
      <w:r w:rsidRPr="00A51F30">
        <w:rPr>
          <w:rFonts w:cs="Times New Roman"/>
          <w:b/>
          <w:sz w:val="22"/>
          <w:szCs w:val="22"/>
        </w:rPr>
        <w:t>a aktualizace</w:t>
      </w:r>
      <w:r w:rsidRPr="00A51F30">
        <w:rPr>
          <w:rFonts w:cs="Times New Roman"/>
          <w:sz w:val="22"/>
          <w:szCs w:val="22"/>
        </w:rPr>
        <w:t xml:space="preserve">; Licence k SW budou poskytnuty jako nevýhradní, jejich účelem bude zajištění provozu a zachování plné funkčnosti dodávané technologie. Licence musí kupujícímu umožňovat možnost využití SW i po uplynutí záruční doby, </w:t>
      </w:r>
    </w:p>
    <w:p w:rsidR="00CD73DF" w:rsidRPr="00A51F30" w:rsidRDefault="00CD73DF" w:rsidP="00A51F30">
      <w:pPr>
        <w:numPr>
          <w:ilvl w:val="2"/>
          <w:numId w:val="29"/>
        </w:numPr>
        <w:suppressAutoHyphens w:val="0"/>
        <w:spacing w:line="276" w:lineRule="auto"/>
        <w:jc w:val="both"/>
        <w:rPr>
          <w:rFonts w:cs="Times New Roman"/>
          <w:sz w:val="22"/>
          <w:szCs w:val="22"/>
        </w:rPr>
      </w:pPr>
      <w:r w:rsidRPr="00A51F30">
        <w:rPr>
          <w:rFonts w:cs="Times New Roman"/>
          <w:sz w:val="22"/>
          <w:szCs w:val="22"/>
        </w:rPr>
        <w:t xml:space="preserve">závazek dodavatele, že jakékoli dílo, které bude součástí předmětu smlouvy a které bude naplňovat znaky díla dle §2 zákona č. 121/2000 Sb., </w:t>
      </w:r>
      <w:r w:rsidRPr="00A51F30">
        <w:rPr>
          <w:rFonts w:cs="Times New Roman"/>
          <w:b/>
          <w:sz w:val="22"/>
          <w:szCs w:val="22"/>
        </w:rPr>
        <w:t>autorský zákon</w:t>
      </w:r>
      <w:r w:rsidRPr="00A51F30">
        <w:rPr>
          <w:rFonts w:cs="Times New Roman"/>
          <w:sz w:val="22"/>
          <w:szCs w:val="22"/>
        </w:rPr>
        <w:t>, ve znění pozdějších předpisů, bude kupující oprávněn užít jakýmkoli způsobem (včetně jeho převodu na 3. osobu) a v rozsahu bez jakýchkoli omezení, a že vůči kupujícímu nebudou uplatněny oprávněné nároky majitelů autorských práv či jakékoli oprávněné nároky jiných 3. osob v souvislosti s užitím díla,</w:t>
      </w:r>
    </w:p>
    <w:p w:rsidR="00CD73DF" w:rsidRPr="00A51F30" w:rsidRDefault="00CD73DF" w:rsidP="00A51F30">
      <w:pPr>
        <w:numPr>
          <w:ilvl w:val="2"/>
          <w:numId w:val="29"/>
        </w:numPr>
        <w:suppressAutoHyphens w:val="0"/>
        <w:spacing w:line="276" w:lineRule="auto"/>
        <w:jc w:val="both"/>
        <w:rPr>
          <w:rFonts w:cs="Times New Roman"/>
          <w:sz w:val="22"/>
          <w:szCs w:val="22"/>
        </w:rPr>
      </w:pPr>
      <w:r w:rsidRPr="00A51F30">
        <w:rPr>
          <w:rFonts w:cs="Times New Roman"/>
          <w:sz w:val="22"/>
          <w:szCs w:val="22"/>
        </w:rPr>
        <w:t xml:space="preserve">závazek dodavatele provést </w:t>
      </w:r>
      <w:r w:rsidRPr="00A51F30">
        <w:rPr>
          <w:rFonts w:cs="Times New Roman"/>
          <w:b/>
          <w:sz w:val="22"/>
          <w:szCs w:val="22"/>
        </w:rPr>
        <w:t xml:space="preserve">zaškolení </w:t>
      </w:r>
      <w:r w:rsidRPr="00A51F30">
        <w:rPr>
          <w:rFonts w:cs="Times New Roman"/>
          <w:sz w:val="22"/>
          <w:szCs w:val="22"/>
        </w:rPr>
        <w:t xml:space="preserve">uživatele zařízení, kterým jsou zaměstnanci Základní školy Hodonín, </w:t>
      </w:r>
      <w:r w:rsidR="00FD2D6B" w:rsidRPr="00A51F30">
        <w:rPr>
          <w:rFonts w:cs="Times New Roman"/>
          <w:sz w:val="22"/>
          <w:szCs w:val="22"/>
        </w:rPr>
        <w:t>Mírové náměstí 19</w:t>
      </w:r>
      <w:r w:rsidRPr="00A51F30">
        <w:rPr>
          <w:rFonts w:cs="Times New Roman"/>
          <w:sz w:val="22"/>
          <w:szCs w:val="22"/>
        </w:rPr>
        <w:t xml:space="preserve"> tak, aby dodávané zařízení mohlo být plně zavedeno do provozu a řádně užíváno,</w:t>
      </w:r>
    </w:p>
    <w:p w:rsidR="00CD73DF" w:rsidRPr="00A51F30" w:rsidRDefault="00CD73DF" w:rsidP="00A51F30">
      <w:pPr>
        <w:numPr>
          <w:ilvl w:val="2"/>
          <w:numId w:val="29"/>
        </w:numPr>
        <w:suppressAutoHyphens w:val="0"/>
        <w:spacing w:line="276" w:lineRule="auto"/>
        <w:ind w:left="505" w:hanging="505"/>
        <w:jc w:val="both"/>
        <w:rPr>
          <w:rFonts w:cs="Times New Roman"/>
          <w:sz w:val="22"/>
          <w:szCs w:val="22"/>
        </w:rPr>
      </w:pPr>
      <w:r w:rsidRPr="00A51F30">
        <w:rPr>
          <w:rFonts w:cs="Times New Roman"/>
          <w:b/>
          <w:sz w:val="22"/>
          <w:szCs w:val="22"/>
        </w:rPr>
        <w:t>důsledný úklid</w:t>
      </w:r>
      <w:r w:rsidRPr="00A51F30">
        <w:rPr>
          <w:rFonts w:cs="Times New Roman"/>
          <w:sz w:val="22"/>
          <w:szCs w:val="22"/>
        </w:rPr>
        <w:t xml:space="preserve"> všech prostor v rámci předmětu plnění v průběhu i po dokončení prací,</w:t>
      </w:r>
    </w:p>
    <w:p w:rsidR="00CD73DF" w:rsidRPr="00A51F30" w:rsidRDefault="00CD73DF" w:rsidP="00A51F30">
      <w:pPr>
        <w:numPr>
          <w:ilvl w:val="2"/>
          <w:numId w:val="29"/>
        </w:numPr>
        <w:suppressAutoHyphens w:val="0"/>
        <w:spacing w:line="276" w:lineRule="auto"/>
        <w:ind w:left="505" w:hanging="505"/>
        <w:jc w:val="both"/>
        <w:rPr>
          <w:rFonts w:cs="Times New Roman"/>
          <w:sz w:val="22"/>
          <w:szCs w:val="22"/>
        </w:rPr>
      </w:pPr>
      <w:r w:rsidRPr="00A51F30">
        <w:rPr>
          <w:rFonts w:cs="Times New Roman"/>
          <w:bCs/>
          <w:sz w:val="22"/>
          <w:szCs w:val="22"/>
        </w:rPr>
        <w:t>zajištění bezpečnosti a ochrany zdraví při práci v souladu s platnými právními předpisy,</w:t>
      </w:r>
    </w:p>
    <w:p w:rsidR="00CD73DF" w:rsidRPr="00A51F30" w:rsidRDefault="00CD73DF" w:rsidP="00A51F30">
      <w:pPr>
        <w:numPr>
          <w:ilvl w:val="2"/>
          <w:numId w:val="29"/>
        </w:numPr>
        <w:suppressAutoHyphens w:val="0"/>
        <w:spacing w:line="276" w:lineRule="auto"/>
        <w:ind w:left="505" w:hanging="505"/>
        <w:jc w:val="both"/>
        <w:rPr>
          <w:rFonts w:cs="Times New Roman"/>
          <w:sz w:val="22"/>
          <w:szCs w:val="22"/>
        </w:rPr>
      </w:pPr>
      <w:r w:rsidRPr="00A51F30">
        <w:rPr>
          <w:rFonts w:cs="Times New Roman"/>
          <w:sz w:val="22"/>
          <w:szCs w:val="22"/>
        </w:rPr>
        <w:t>energie spotřebované při plnění předmětu smlouvy budou hrazeny dodavatelem.</w:t>
      </w:r>
    </w:p>
    <w:p w:rsidR="00CD73DF" w:rsidRPr="00A51F30" w:rsidRDefault="00CD73DF" w:rsidP="00A51F30">
      <w:pPr>
        <w:spacing w:line="276" w:lineRule="auto"/>
        <w:ind w:left="505"/>
        <w:jc w:val="both"/>
        <w:rPr>
          <w:rFonts w:cs="Times New Roman"/>
          <w:sz w:val="22"/>
          <w:szCs w:val="22"/>
        </w:rPr>
      </w:pP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Dodavatel se zavazuje při realizaci předmětu smlouvy dodržet veškeré závazné právní a technické normy, normy ČSN a platné bezpečnostní předpisy.</w:t>
      </w:r>
    </w:p>
    <w:p w:rsidR="00CD73DF" w:rsidRPr="00A51F30" w:rsidRDefault="00CD73DF" w:rsidP="00A51F30">
      <w:pPr>
        <w:widowControl/>
        <w:numPr>
          <w:ilvl w:val="1"/>
          <w:numId w:val="29"/>
        </w:numPr>
        <w:suppressAutoHyphens w:val="0"/>
        <w:spacing w:line="276" w:lineRule="auto"/>
        <w:ind w:left="567" w:hanging="567"/>
        <w:jc w:val="both"/>
        <w:rPr>
          <w:rFonts w:cs="Times New Roman"/>
          <w:color w:val="000000"/>
          <w:sz w:val="22"/>
          <w:szCs w:val="22"/>
        </w:rPr>
      </w:pPr>
      <w:r w:rsidRPr="00A51F30">
        <w:rPr>
          <w:rFonts w:cs="Times New Roman"/>
          <w:color w:val="000000"/>
          <w:sz w:val="22"/>
          <w:szCs w:val="22"/>
        </w:rPr>
        <w:t xml:space="preserve">Dodavatel se zavazuje, že </w:t>
      </w:r>
      <w:r w:rsidRPr="00A51F30">
        <w:rPr>
          <w:rFonts w:cs="Times New Roman"/>
          <w:b/>
          <w:color w:val="000000"/>
          <w:sz w:val="22"/>
          <w:szCs w:val="22"/>
        </w:rPr>
        <w:t>veškeré poskytnuté plnění</w:t>
      </w:r>
      <w:r w:rsidRPr="00A51F30">
        <w:rPr>
          <w:rFonts w:cs="Times New Roman"/>
          <w:color w:val="000000"/>
          <w:sz w:val="22"/>
          <w:szCs w:val="22"/>
        </w:rPr>
        <w:t xml:space="preserve"> dle této smlouvy je </w:t>
      </w:r>
      <w:r w:rsidRPr="00A51F30">
        <w:rPr>
          <w:rFonts w:cs="Times New Roman"/>
          <w:b/>
          <w:color w:val="000000"/>
          <w:sz w:val="22"/>
          <w:szCs w:val="22"/>
        </w:rPr>
        <w:t>určeno pro český trh</w:t>
      </w:r>
      <w:r w:rsidRPr="00A51F30">
        <w:rPr>
          <w:rFonts w:cs="Times New Roman"/>
          <w:color w:val="000000"/>
          <w:sz w:val="22"/>
          <w:szCs w:val="22"/>
        </w:rPr>
        <w:t xml:space="preserve">, je nové, nepoužité, a že pochází z oficiálního distribučního kanálu v České republice. Dodavatel se zavazuje, že </w:t>
      </w:r>
      <w:r w:rsidRPr="00A51F30">
        <w:rPr>
          <w:rFonts w:cs="Times New Roman"/>
          <w:sz w:val="22"/>
          <w:szCs w:val="22"/>
        </w:rPr>
        <w:t>veškeré poskytnuté plnění dle této smlouvy bude přesně odpovídat specifikacím uvedeným v příloze č. 1 této smlouvy a bude v souladu s dokumentací.</w:t>
      </w:r>
    </w:p>
    <w:p w:rsidR="00CD73DF" w:rsidRPr="00A51F30" w:rsidRDefault="00CD73DF" w:rsidP="00A51F30">
      <w:pPr>
        <w:widowControl/>
        <w:spacing w:line="276" w:lineRule="auto"/>
        <w:ind w:left="567"/>
        <w:jc w:val="both"/>
        <w:rPr>
          <w:rFonts w:cs="Times New Roman"/>
          <w:color w:val="000000"/>
          <w:sz w:val="22"/>
          <w:szCs w:val="22"/>
        </w:rPr>
      </w:pPr>
    </w:p>
    <w:p w:rsidR="00CD73DF" w:rsidRPr="00A51F30" w:rsidRDefault="00CD73DF" w:rsidP="00A51F30">
      <w:pPr>
        <w:widowControl/>
        <w:numPr>
          <w:ilvl w:val="1"/>
          <w:numId w:val="29"/>
        </w:numPr>
        <w:suppressAutoHyphens w:val="0"/>
        <w:spacing w:line="276" w:lineRule="auto"/>
        <w:ind w:left="567" w:hanging="567"/>
        <w:jc w:val="both"/>
        <w:rPr>
          <w:rFonts w:cs="Times New Roman"/>
          <w:color w:val="000000"/>
          <w:sz w:val="22"/>
          <w:szCs w:val="22"/>
        </w:rPr>
      </w:pPr>
      <w:r w:rsidRPr="00A51F30">
        <w:rPr>
          <w:rFonts w:cs="Times New Roman"/>
          <w:color w:val="000000"/>
          <w:sz w:val="22"/>
          <w:szCs w:val="22"/>
        </w:rPr>
        <w:t xml:space="preserve">Dodavatel se zavazuje, že veškeré poskytnuté plnění dle této smlouvy bude </w:t>
      </w:r>
      <w:r w:rsidRPr="00A51F30">
        <w:rPr>
          <w:rFonts w:cs="Times New Roman"/>
          <w:b/>
          <w:color w:val="000000"/>
          <w:sz w:val="22"/>
          <w:szCs w:val="22"/>
        </w:rPr>
        <w:t>podporováno výrobcem</w:t>
      </w:r>
      <w:r w:rsidRPr="00A51F30">
        <w:rPr>
          <w:rFonts w:cs="Times New Roman"/>
          <w:color w:val="000000"/>
          <w:sz w:val="22"/>
          <w:szCs w:val="22"/>
        </w:rPr>
        <w:t xml:space="preserve"> tohoto poskytnutého plnění a bude součástí servisního a podpůrného programu výrobce pro Českou republiku.</w:t>
      </w:r>
    </w:p>
    <w:p w:rsidR="00CD73DF" w:rsidRPr="00A51F30" w:rsidRDefault="00CD73DF" w:rsidP="00A51F30">
      <w:pPr>
        <w:widowControl/>
        <w:spacing w:line="276" w:lineRule="auto"/>
        <w:ind w:left="567"/>
        <w:jc w:val="both"/>
        <w:rPr>
          <w:rFonts w:cs="Times New Roman"/>
          <w:color w:val="000000"/>
          <w:sz w:val="22"/>
          <w:szCs w:val="22"/>
        </w:rPr>
      </w:pPr>
    </w:p>
    <w:p w:rsidR="00CD73DF" w:rsidRPr="00A51F30" w:rsidRDefault="00CD73DF" w:rsidP="00A51F30">
      <w:pPr>
        <w:widowControl/>
        <w:numPr>
          <w:ilvl w:val="1"/>
          <w:numId w:val="29"/>
        </w:numPr>
        <w:suppressAutoHyphens w:val="0"/>
        <w:spacing w:line="276" w:lineRule="auto"/>
        <w:ind w:left="567" w:hanging="567"/>
        <w:jc w:val="both"/>
        <w:rPr>
          <w:rFonts w:cs="Times New Roman"/>
          <w:color w:val="000000"/>
          <w:sz w:val="22"/>
          <w:szCs w:val="22"/>
        </w:rPr>
      </w:pPr>
      <w:r w:rsidRPr="00A51F30">
        <w:rPr>
          <w:rFonts w:cs="Times New Roman"/>
          <w:sz w:val="22"/>
          <w:szCs w:val="22"/>
        </w:rPr>
        <w:t>K dodanému předmětu smlouvy předá dodavatel kupujícímu technickou dokumentaci v rozsahu: kompletní návody k údržbě a obsluze v</w:t>
      </w:r>
      <w:r w:rsidR="00221965" w:rsidRPr="00A51F30">
        <w:rPr>
          <w:rFonts w:cs="Times New Roman"/>
          <w:sz w:val="22"/>
          <w:szCs w:val="22"/>
        </w:rPr>
        <w:t xml:space="preserve"> </w:t>
      </w:r>
      <w:r w:rsidRPr="00A51F30">
        <w:rPr>
          <w:rFonts w:cs="Times New Roman"/>
          <w:sz w:val="22"/>
          <w:szCs w:val="22"/>
        </w:rPr>
        <w:t>tištěné i elektronické podobě, vše v českém jazyce, včetně provozních předpisů.</w:t>
      </w:r>
    </w:p>
    <w:p w:rsidR="00CD73DF" w:rsidRPr="00A51F30" w:rsidRDefault="00CD73DF" w:rsidP="00A51F30">
      <w:pPr>
        <w:widowControl/>
        <w:spacing w:line="276" w:lineRule="auto"/>
        <w:ind w:left="567"/>
        <w:jc w:val="both"/>
        <w:rPr>
          <w:rFonts w:cs="Times New Roman"/>
          <w:color w:val="000000"/>
          <w:sz w:val="22"/>
          <w:szCs w:val="22"/>
        </w:rPr>
      </w:pPr>
    </w:p>
    <w:p w:rsidR="00CD73DF" w:rsidRPr="00A51F30" w:rsidRDefault="00CD73DF" w:rsidP="00A51F30">
      <w:pPr>
        <w:pStyle w:val="Styl2"/>
        <w:numPr>
          <w:ilvl w:val="1"/>
          <w:numId w:val="29"/>
        </w:numPr>
        <w:spacing w:before="0" w:after="0"/>
        <w:ind w:left="567" w:hanging="567"/>
      </w:pPr>
      <w:r w:rsidRPr="00A51F30">
        <w:t>Dodavatel se zavazuje uchovávat veškerou dokumentaci související s realizací projektu včetně účetních dokladů minimálně do 31. 12. 2035</w:t>
      </w:r>
      <w:r w:rsidRPr="00A51F30">
        <w:rPr>
          <w:b w:val="0"/>
          <w:bCs w:val="0"/>
        </w:rPr>
        <w:t>. Pokud je v českých právních předpisech stanovena lhůta delší, musí ji dodavatel použít.</w:t>
      </w:r>
    </w:p>
    <w:p w:rsidR="00CD73DF" w:rsidRPr="00A51F30" w:rsidRDefault="00CD73DF" w:rsidP="00A51F30">
      <w:pPr>
        <w:pStyle w:val="Styl2"/>
        <w:numPr>
          <w:ilvl w:val="0"/>
          <w:numId w:val="0"/>
        </w:numPr>
        <w:spacing w:before="0" w:after="0"/>
        <w:ind w:left="567"/>
      </w:pPr>
    </w:p>
    <w:p w:rsidR="00CD73DF" w:rsidRPr="00A51F30" w:rsidRDefault="00CD73DF" w:rsidP="00A51F30">
      <w:pPr>
        <w:widowControl/>
        <w:numPr>
          <w:ilvl w:val="1"/>
          <w:numId w:val="29"/>
        </w:numPr>
        <w:suppressAutoHyphens w:val="0"/>
        <w:spacing w:line="276" w:lineRule="auto"/>
        <w:ind w:left="567" w:hanging="567"/>
        <w:jc w:val="both"/>
        <w:rPr>
          <w:rFonts w:cs="Times New Roman"/>
          <w:color w:val="000000"/>
          <w:sz w:val="22"/>
          <w:szCs w:val="22"/>
        </w:rPr>
      </w:pPr>
      <w:r w:rsidRPr="00A51F30">
        <w:rPr>
          <w:rFonts w:cs="Times New Roman"/>
          <w:sz w:val="22"/>
          <w:szCs w:val="22"/>
        </w:rPr>
        <w:t xml:space="preserve">Dodavatel se zavazuje vytvořit v rámci plnění předmětu smlouvy podmínky k provedení kontroly vztahující se k realizaci projektu a poskytnout při provádění kontroly součinnost k provedení kontroly dokladů souvisejících s předmětem smlouvy, to vše dle pokynů kupujícího </w:t>
      </w:r>
      <w:r w:rsidRPr="00A51F30">
        <w:rPr>
          <w:rFonts w:cs="Times New Roman"/>
          <w:sz w:val="22"/>
          <w:szCs w:val="22"/>
        </w:rPr>
        <w:lastRenderedPageBreak/>
        <w:t>a vytvoří podmínky k provedení kontroly vztahující se k realizaci projektu a to min. do roku 2035.</w:t>
      </w:r>
    </w:p>
    <w:p w:rsidR="00CD73DF" w:rsidRPr="00A51F30" w:rsidRDefault="00CD73DF" w:rsidP="00A51F30">
      <w:pPr>
        <w:widowControl/>
        <w:spacing w:line="276" w:lineRule="auto"/>
        <w:ind w:left="567"/>
        <w:jc w:val="both"/>
        <w:rPr>
          <w:rFonts w:cs="Times New Roman"/>
          <w:color w:val="000000"/>
          <w:sz w:val="22"/>
          <w:szCs w:val="22"/>
        </w:rPr>
      </w:pPr>
    </w:p>
    <w:p w:rsidR="00CD73DF" w:rsidRPr="00A51F30" w:rsidRDefault="00CD73DF" w:rsidP="00A51F30">
      <w:pPr>
        <w:widowControl/>
        <w:numPr>
          <w:ilvl w:val="0"/>
          <w:numId w:val="29"/>
        </w:numPr>
        <w:suppressAutoHyphens w:val="0"/>
        <w:spacing w:line="276" w:lineRule="auto"/>
        <w:jc w:val="both"/>
        <w:rPr>
          <w:rFonts w:cs="Times New Roman"/>
          <w:b/>
          <w:color w:val="000000"/>
          <w:sz w:val="22"/>
          <w:szCs w:val="22"/>
        </w:rPr>
      </w:pPr>
      <w:r w:rsidRPr="00A51F30">
        <w:rPr>
          <w:rFonts w:cs="Times New Roman"/>
          <w:b/>
          <w:color w:val="000000"/>
          <w:sz w:val="22"/>
          <w:szCs w:val="22"/>
        </w:rPr>
        <w:t>TERMÍNY A MÍSTO DODÁNÍ</w:t>
      </w:r>
    </w:p>
    <w:p w:rsidR="00CD73DF" w:rsidRPr="00A51F30" w:rsidRDefault="00CD73DF" w:rsidP="00A51F30">
      <w:pPr>
        <w:spacing w:line="276" w:lineRule="auto"/>
        <w:jc w:val="both"/>
        <w:outlineLvl w:val="0"/>
        <w:rPr>
          <w:rFonts w:cs="Times New Roman"/>
          <w:b/>
          <w:color w:val="000000"/>
          <w:sz w:val="22"/>
          <w:szCs w:val="22"/>
        </w:rPr>
      </w:pPr>
    </w:p>
    <w:p w:rsidR="00CD73DF" w:rsidRPr="00A51F30" w:rsidRDefault="00CD73DF" w:rsidP="00A51F30">
      <w:pPr>
        <w:numPr>
          <w:ilvl w:val="1"/>
          <w:numId w:val="29"/>
        </w:numPr>
        <w:suppressAutoHyphens w:val="0"/>
        <w:spacing w:line="276" w:lineRule="auto"/>
        <w:jc w:val="both"/>
        <w:rPr>
          <w:rFonts w:cs="Times New Roman"/>
          <w:bCs/>
          <w:sz w:val="22"/>
          <w:szCs w:val="22"/>
        </w:rPr>
      </w:pPr>
      <w:r w:rsidRPr="00A51F30">
        <w:rPr>
          <w:rFonts w:cs="Times New Roman"/>
          <w:bCs/>
          <w:color w:val="000000"/>
          <w:sz w:val="22"/>
          <w:szCs w:val="22"/>
        </w:rPr>
        <w:t>Dodavatel se zavazuje dodat kupujícímu výše uvedený předmět smlouvy</w:t>
      </w:r>
      <w:r w:rsidRPr="00A51F30">
        <w:rPr>
          <w:rFonts w:cs="Times New Roman"/>
          <w:b/>
          <w:color w:val="000000"/>
          <w:sz w:val="22"/>
          <w:szCs w:val="22"/>
        </w:rPr>
        <w:t xml:space="preserve">: </w:t>
      </w:r>
    </w:p>
    <w:p w:rsidR="00CD73DF" w:rsidRPr="00A51F30" w:rsidRDefault="00CD73DF" w:rsidP="00A51F30">
      <w:pPr>
        <w:spacing w:line="276" w:lineRule="auto"/>
        <w:ind w:left="432"/>
        <w:jc w:val="both"/>
        <w:rPr>
          <w:rFonts w:cs="Times New Roman"/>
          <w:bCs/>
          <w:sz w:val="22"/>
          <w:szCs w:val="22"/>
        </w:rPr>
      </w:pPr>
      <w:r w:rsidRPr="00A51F30">
        <w:rPr>
          <w:rFonts w:cs="Times New Roman"/>
          <w:b/>
          <w:color w:val="000000"/>
          <w:sz w:val="22"/>
          <w:szCs w:val="22"/>
        </w:rPr>
        <w:t>do 31.</w:t>
      </w:r>
      <w:r w:rsidR="006847CA" w:rsidRPr="00A51F30">
        <w:rPr>
          <w:rFonts w:cs="Times New Roman"/>
          <w:b/>
          <w:color w:val="000000"/>
          <w:sz w:val="22"/>
          <w:szCs w:val="22"/>
        </w:rPr>
        <w:t xml:space="preserve"> </w:t>
      </w:r>
      <w:r w:rsidRPr="00A51F30">
        <w:rPr>
          <w:rFonts w:cs="Times New Roman"/>
          <w:b/>
          <w:color w:val="000000"/>
          <w:sz w:val="22"/>
          <w:szCs w:val="22"/>
        </w:rPr>
        <w:t>08.</w:t>
      </w:r>
      <w:r w:rsidR="006847CA" w:rsidRPr="00A51F30">
        <w:rPr>
          <w:rFonts w:cs="Times New Roman"/>
          <w:b/>
          <w:color w:val="000000"/>
          <w:sz w:val="22"/>
          <w:szCs w:val="22"/>
        </w:rPr>
        <w:t xml:space="preserve"> </w:t>
      </w:r>
      <w:r w:rsidRPr="00A51F30">
        <w:rPr>
          <w:rFonts w:cs="Times New Roman"/>
          <w:b/>
          <w:color w:val="000000"/>
          <w:sz w:val="22"/>
          <w:szCs w:val="22"/>
        </w:rPr>
        <w:t>202</w:t>
      </w:r>
      <w:r w:rsidR="00FD2D6B" w:rsidRPr="00A51F30">
        <w:rPr>
          <w:rFonts w:cs="Times New Roman"/>
          <w:b/>
          <w:color w:val="000000"/>
          <w:sz w:val="22"/>
          <w:szCs w:val="22"/>
        </w:rPr>
        <w:t>4</w:t>
      </w:r>
      <w:r w:rsidRPr="00A51F30">
        <w:rPr>
          <w:rFonts w:cs="Times New Roman"/>
          <w:bCs/>
          <w:color w:val="000000"/>
          <w:sz w:val="22"/>
          <w:szCs w:val="22"/>
        </w:rPr>
        <w:t xml:space="preserve">; nejméně má však dodavatel lhůtu k plnění do 30 dnů od předložení soupisu konkrétních výrobků splňující podmínky technické specifikace uvedené v zadávací dokumentaci.  </w:t>
      </w:r>
    </w:p>
    <w:p w:rsidR="00CD73DF" w:rsidRPr="00A51F30" w:rsidRDefault="00CD73DF" w:rsidP="00A51F30">
      <w:pPr>
        <w:spacing w:line="276" w:lineRule="auto"/>
        <w:ind w:left="432"/>
        <w:jc w:val="both"/>
        <w:rPr>
          <w:rFonts w:cs="Times New Roman"/>
          <w:sz w:val="22"/>
          <w:szCs w:val="22"/>
        </w:rPr>
      </w:pPr>
    </w:p>
    <w:p w:rsidR="00CD73DF" w:rsidRPr="00A51F30" w:rsidRDefault="00CD73DF" w:rsidP="00A51F30">
      <w:pPr>
        <w:numPr>
          <w:ilvl w:val="1"/>
          <w:numId w:val="29"/>
        </w:numPr>
        <w:spacing w:after="240" w:line="276" w:lineRule="auto"/>
        <w:ind w:left="510" w:hanging="510"/>
        <w:jc w:val="both"/>
        <w:rPr>
          <w:rFonts w:cs="Times New Roman"/>
          <w:sz w:val="22"/>
          <w:szCs w:val="22"/>
        </w:rPr>
      </w:pPr>
      <w:r w:rsidRPr="00A51F30">
        <w:rPr>
          <w:rFonts w:cs="Times New Roman"/>
          <w:b/>
          <w:sz w:val="22"/>
          <w:szCs w:val="22"/>
        </w:rPr>
        <w:t>Kupující je oprávněn převzít</w:t>
      </w:r>
      <w:r w:rsidRPr="00A51F30">
        <w:rPr>
          <w:rFonts w:cs="Times New Roman"/>
          <w:sz w:val="22"/>
          <w:szCs w:val="22"/>
        </w:rPr>
        <w:t xml:space="preserve"> řádně dokončen</w:t>
      </w:r>
      <w:r w:rsidR="006847CA" w:rsidRPr="00A51F30">
        <w:rPr>
          <w:rFonts w:cs="Times New Roman"/>
          <w:sz w:val="22"/>
          <w:szCs w:val="22"/>
        </w:rPr>
        <w:t>ý</w:t>
      </w:r>
      <w:r w:rsidRPr="00A51F30">
        <w:rPr>
          <w:rFonts w:cs="Times New Roman"/>
          <w:sz w:val="22"/>
          <w:szCs w:val="22"/>
        </w:rPr>
        <w:t xml:space="preserve"> předmět smlouvy i </w:t>
      </w:r>
      <w:r w:rsidRPr="00A51F30">
        <w:rPr>
          <w:rFonts w:cs="Times New Roman"/>
          <w:b/>
          <w:sz w:val="22"/>
          <w:szCs w:val="22"/>
        </w:rPr>
        <w:t>před termínem plnění.</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 xml:space="preserve">Místem plnění je </w:t>
      </w:r>
      <w:r w:rsidR="00FD2D6B" w:rsidRPr="00A51F30">
        <w:rPr>
          <w:rFonts w:cs="Times New Roman"/>
          <w:sz w:val="22"/>
          <w:szCs w:val="22"/>
        </w:rPr>
        <w:t>Základní škola Hodonín, Mírové náměstí 19, příspěvková organizace, Mírové náměstí 2244/19</w:t>
      </w:r>
      <w:r w:rsidRPr="00A51F30">
        <w:rPr>
          <w:rFonts w:cs="Times New Roman"/>
          <w:sz w:val="22"/>
          <w:szCs w:val="22"/>
        </w:rPr>
        <w:t>, 695 01 Hodonín.</w:t>
      </w:r>
    </w:p>
    <w:p w:rsidR="00CD73DF" w:rsidRPr="00A51F30" w:rsidRDefault="00CD73DF" w:rsidP="00A51F30">
      <w:pPr>
        <w:widowControl/>
        <w:numPr>
          <w:ilvl w:val="0"/>
          <w:numId w:val="29"/>
        </w:numPr>
        <w:suppressAutoHyphens w:val="0"/>
        <w:spacing w:line="276" w:lineRule="auto"/>
        <w:jc w:val="both"/>
        <w:rPr>
          <w:rFonts w:cs="Times New Roman"/>
          <w:b/>
          <w:color w:val="000000"/>
          <w:sz w:val="22"/>
          <w:szCs w:val="22"/>
        </w:rPr>
      </w:pPr>
      <w:r w:rsidRPr="00A51F30">
        <w:rPr>
          <w:rFonts w:cs="Times New Roman"/>
          <w:b/>
          <w:color w:val="000000"/>
          <w:sz w:val="22"/>
          <w:szCs w:val="22"/>
        </w:rPr>
        <w:t xml:space="preserve">KUPNÍ CENA </w:t>
      </w:r>
    </w:p>
    <w:p w:rsidR="00CD73DF" w:rsidRPr="00A51F30" w:rsidRDefault="00CD73DF" w:rsidP="00A51F30">
      <w:pPr>
        <w:spacing w:line="276" w:lineRule="auto"/>
        <w:jc w:val="both"/>
        <w:outlineLvl w:val="0"/>
        <w:rPr>
          <w:rFonts w:cs="Times New Roman"/>
          <w:b/>
          <w:color w:val="000000"/>
          <w:sz w:val="22"/>
          <w:szCs w:val="22"/>
        </w:rPr>
      </w:pPr>
    </w:p>
    <w:p w:rsidR="00CD73DF" w:rsidRPr="00A51F30" w:rsidRDefault="00CD73DF" w:rsidP="00A51F30">
      <w:pPr>
        <w:numPr>
          <w:ilvl w:val="1"/>
          <w:numId w:val="29"/>
        </w:numPr>
        <w:suppressAutoHyphens w:val="0"/>
        <w:spacing w:after="240" w:line="276" w:lineRule="auto"/>
        <w:jc w:val="both"/>
        <w:rPr>
          <w:rFonts w:cs="Times New Roman"/>
          <w:sz w:val="22"/>
          <w:szCs w:val="22"/>
        </w:rPr>
      </w:pPr>
      <w:bookmarkStart w:id="0" w:name="_Ref319912246"/>
      <w:r w:rsidRPr="00A51F30">
        <w:rPr>
          <w:rFonts w:cs="Times New Roman"/>
          <w:sz w:val="22"/>
          <w:szCs w:val="22"/>
        </w:rPr>
        <w:t xml:space="preserve">Kupní cena zahrnuje </w:t>
      </w:r>
      <w:r w:rsidRPr="00A51F30">
        <w:rPr>
          <w:rFonts w:cs="Times New Roman"/>
          <w:b/>
          <w:sz w:val="22"/>
          <w:szCs w:val="22"/>
        </w:rPr>
        <w:t>veškeré náklady</w:t>
      </w:r>
      <w:r w:rsidRPr="00A51F30">
        <w:rPr>
          <w:rFonts w:cs="Times New Roman"/>
          <w:sz w:val="22"/>
          <w:szCs w:val="22"/>
        </w:rPr>
        <w:t xml:space="preserve"> (příslušenství, dopravu, vykládku, manipulační a zdvihací techniku a přesuny hmot, práci techniků, průběžný a konečný úklid místa plnění, provedení předepsaných či sjednaných zkoušek, revizí, předání atestů, osvědčení, prohlášení o shodě, záruku, licence v českém jazyce, </w:t>
      </w:r>
      <w:proofErr w:type="gramStart"/>
      <w:r w:rsidRPr="00A51F30">
        <w:rPr>
          <w:rFonts w:cs="Times New Roman"/>
          <w:sz w:val="22"/>
          <w:szCs w:val="22"/>
        </w:rPr>
        <w:t>podporu,</w:t>
      </w:r>
      <w:proofErr w:type="gramEnd"/>
      <w:r w:rsidRPr="00A51F30">
        <w:rPr>
          <w:rFonts w:cs="Times New Roman"/>
          <w:sz w:val="22"/>
          <w:szCs w:val="22"/>
        </w:rPr>
        <w:t xml:space="preserve"> apod.) potřebné k plnění předmětu smlouvy. Sjednaná cena obsahuje i předpokládané náklady vzniklé vývojem cen, a to až do termínu protokolárního předání a převzetí řádně dokončeného předmětu smlouvy dle této smlouvy.</w:t>
      </w:r>
    </w:p>
    <w:p w:rsidR="00CD73DF" w:rsidRPr="00A51F30" w:rsidRDefault="00CD73DF" w:rsidP="00A51F30">
      <w:pPr>
        <w:numPr>
          <w:ilvl w:val="1"/>
          <w:numId w:val="29"/>
        </w:numPr>
        <w:suppressAutoHyphens w:val="0"/>
        <w:spacing w:line="276" w:lineRule="auto"/>
        <w:ind w:left="567" w:hanging="567"/>
        <w:jc w:val="both"/>
        <w:rPr>
          <w:rFonts w:cs="Times New Roman"/>
          <w:sz w:val="22"/>
          <w:szCs w:val="22"/>
        </w:rPr>
      </w:pPr>
      <w:r w:rsidRPr="00A51F30">
        <w:rPr>
          <w:rFonts w:cs="Times New Roman"/>
          <w:sz w:val="22"/>
          <w:szCs w:val="22"/>
        </w:rPr>
        <w:t>Smluvní strany se v souladu s ustanovením zákona č. 526/1990 Sb., o cenách, ve znění pozdějších předpisů, dohodly na kupní ceně, která činí:</w:t>
      </w:r>
      <w:bookmarkEnd w:id="0"/>
    </w:p>
    <w:p w:rsidR="00CD73DF" w:rsidRPr="00A51F30" w:rsidRDefault="00CD73DF" w:rsidP="00A51F30">
      <w:pPr>
        <w:spacing w:line="276" w:lineRule="auto"/>
        <w:ind w:left="567"/>
        <w:jc w:val="both"/>
        <w:rPr>
          <w:rFonts w:cs="Times New Roman"/>
          <w:sz w:val="22"/>
          <w:szCs w:val="22"/>
        </w:rPr>
      </w:pPr>
    </w:p>
    <w:p w:rsidR="00CD73DF" w:rsidRPr="00A51F30" w:rsidRDefault="00CD73DF" w:rsidP="00A51F30">
      <w:pPr>
        <w:spacing w:line="276" w:lineRule="auto"/>
        <w:ind w:left="567"/>
        <w:jc w:val="both"/>
        <w:rPr>
          <w:rFonts w:cs="Times New Roman"/>
          <w:sz w:val="22"/>
          <w:szCs w:val="22"/>
        </w:rPr>
      </w:pPr>
      <w:r w:rsidRPr="00A51F30">
        <w:rPr>
          <w:rFonts w:cs="Times New Roman"/>
          <w:b/>
          <w:bCs/>
          <w:sz w:val="22"/>
          <w:szCs w:val="22"/>
        </w:rPr>
        <w:t>Cena celkem za celý předmět smlouvy</w:t>
      </w:r>
      <w:r w:rsidRPr="00A51F30">
        <w:rPr>
          <w:rFonts w:cs="Times New Roman"/>
          <w:sz w:val="22"/>
          <w:szCs w:val="22"/>
        </w:rPr>
        <w:t xml:space="preserve">:  </w:t>
      </w:r>
    </w:p>
    <w:p w:rsidR="00CD73DF" w:rsidRPr="00A51F30" w:rsidRDefault="00CD73DF" w:rsidP="00A51F30">
      <w:pPr>
        <w:spacing w:line="276" w:lineRule="auto"/>
        <w:ind w:left="567"/>
        <w:jc w:val="both"/>
        <w:rPr>
          <w:rFonts w:cs="Times New Roman"/>
          <w:sz w:val="22"/>
          <w:szCs w:val="22"/>
        </w:rPr>
      </w:pPr>
    </w:p>
    <w:p w:rsidR="00CD73DF" w:rsidRPr="00A51F30" w:rsidRDefault="00CD73DF" w:rsidP="00A51F30">
      <w:pPr>
        <w:spacing w:line="276" w:lineRule="auto"/>
        <w:ind w:firstLine="567"/>
        <w:jc w:val="both"/>
        <w:rPr>
          <w:rFonts w:cs="Times New Roman"/>
          <w:b/>
          <w:bCs/>
          <w:sz w:val="22"/>
          <w:szCs w:val="22"/>
          <w:highlight w:val="yellow"/>
        </w:rPr>
      </w:pPr>
      <w:r w:rsidRPr="00A51F30">
        <w:rPr>
          <w:rFonts w:cs="Times New Roman"/>
          <w:b/>
          <w:bCs/>
          <w:sz w:val="22"/>
          <w:szCs w:val="22"/>
          <w:highlight w:val="yellow"/>
        </w:rPr>
        <w:t>…………………….</w:t>
      </w:r>
      <w:r w:rsidRPr="00A51F30">
        <w:rPr>
          <w:rFonts w:cs="Times New Roman"/>
          <w:b/>
          <w:bCs/>
          <w:sz w:val="22"/>
          <w:szCs w:val="22"/>
        </w:rPr>
        <w:t xml:space="preserve"> </w:t>
      </w:r>
      <w:r w:rsidRPr="00A51F30">
        <w:rPr>
          <w:rFonts w:cs="Times New Roman"/>
          <w:b/>
          <w:bCs/>
          <w:sz w:val="22"/>
          <w:szCs w:val="22"/>
        </w:rPr>
        <w:tab/>
        <w:t>Kč bez DPH</w:t>
      </w:r>
    </w:p>
    <w:p w:rsidR="00CD73DF" w:rsidRPr="00A51F30" w:rsidRDefault="00CD73DF" w:rsidP="00A51F30">
      <w:pPr>
        <w:spacing w:line="276" w:lineRule="auto"/>
        <w:ind w:firstLine="567"/>
        <w:jc w:val="both"/>
        <w:rPr>
          <w:rFonts w:cs="Times New Roman"/>
          <w:b/>
          <w:bCs/>
          <w:sz w:val="22"/>
          <w:szCs w:val="22"/>
          <w:highlight w:val="yellow"/>
        </w:rPr>
      </w:pPr>
      <w:r w:rsidRPr="00A51F30">
        <w:rPr>
          <w:rFonts w:cs="Times New Roman"/>
          <w:b/>
          <w:bCs/>
          <w:sz w:val="22"/>
          <w:szCs w:val="22"/>
          <w:highlight w:val="yellow"/>
        </w:rPr>
        <w:t>…………………….</w:t>
      </w:r>
      <w:r w:rsidRPr="00A51F30">
        <w:rPr>
          <w:rFonts w:cs="Times New Roman"/>
          <w:b/>
          <w:bCs/>
          <w:sz w:val="22"/>
          <w:szCs w:val="22"/>
        </w:rPr>
        <w:t xml:space="preserve"> </w:t>
      </w:r>
      <w:r w:rsidRPr="00A51F30">
        <w:rPr>
          <w:rFonts w:cs="Times New Roman"/>
          <w:b/>
          <w:bCs/>
          <w:sz w:val="22"/>
          <w:szCs w:val="22"/>
        </w:rPr>
        <w:tab/>
        <w:t>Kč DPH 21 %</w:t>
      </w:r>
    </w:p>
    <w:p w:rsidR="00CD73DF" w:rsidRPr="00A51F30" w:rsidRDefault="00CD73DF" w:rsidP="00A51F30">
      <w:pPr>
        <w:spacing w:after="240" w:line="276" w:lineRule="auto"/>
        <w:ind w:firstLine="567"/>
        <w:jc w:val="both"/>
        <w:rPr>
          <w:rFonts w:cs="Times New Roman"/>
          <w:sz w:val="22"/>
          <w:szCs w:val="22"/>
        </w:rPr>
      </w:pPr>
      <w:r w:rsidRPr="00A51F30">
        <w:rPr>
          <w:rFonts w:cs="Times New Roman"/>
          <w:b/>
          <w:bCs/>
          <w:sz w:val="22"/>
          <w:szCs w:val="22"/>
          <w:highlight w:val="yellow"/>
        </w:rPr>
        <w:t>…………………….</w:t>
      </w:r>
      <w:r w:rsidRPr="00A51F30">
        <w:rPr>
          <w:rFonts w:cs="Times New Roman"/>
          <w:b/>
          <w:bCs/>
          <w:sz w:val="22"/>
          <w:szCs w:val="22"/>
        </w:rPr>
        <w:t xml:space="preserve"> </w:t>
      </w:r>
      <w:r w:rsidRPr="00A51F30">
        <w:rPr>
          <w:rFonts w:cs="Times New Roman"/>
          <w:b/>
          <w:bCs/>
          <w:sz w:val="22"/>
          <w:szCs w:val="22"/>
        </w:rPr>
        <w:tab/>
        <w:t>Kč včetně DPH</w:t>
      </w:r>
    </w:p>
    <w:p w:rsidR="00CD73DF" w:rsidRPr="00A51F30" w:rsidRDefault="00CD73DF" w:rsidP="00A51F30">
      <w:pPr>
        <w:numPr>
          <w:ilvl w:val="1"/>
          <w:numId w:val="29"/>
        </w:numPr>
        <w:spacing w:after="240" w:line="276" w:lineRule="auto"/>
        <w:ind w:left="510" w:hanging="510"/>
        <w:jc w:val="both"/>
        <w:rPr>
          <w:rFonts w:cs="Times New Roman"/>
          <w:sz w:val="22"/>
          <w:szCs w:val="22"/>
        </w:rPr>
      </w:pPr>
      <w:r w:rsidRPr="00A51F30">
        <w:rPr>
          <w:rFonts w:cs="Times New Roman"/>
          <w:sz w:val="22"/>
          <w:szCs w:val="22"/>
        </w:rPr>
        <w:t xml:space="preserve">Sazba daně z přidané hodnoty </w:t>
      </w:r>
      <w:r w:rsidRPr="00A51F30">
        <w:rPr>
          <w:rFonts w:cs="Times New Roman"/>
          <w:b/>
          <w:sz w:val="22"/>
          <w:szCs w:val="22"/>
        </w:rPr>
        <w:t>(DPH)</w:t>
      </w:r>
      <w:r w:rsidRPr="00A51F30">
        <w:rPr>
          <w:rFonts w:cs="Times New Roman"/>
          <w:sz w:val="22"/>
          <w:szCs w:val="22"/>
        </w:rPr>
        <w:t xml:space="preserve"> bude účtována dle platných předpisů ČR v době zdanitelného plnění. Za správnost stanovení příslušné sazby daně z přidané hodnoty nese odpovědnost dodavatel. </w:t>
      </w:r>
    </w:p>
    <w:p w:rsidR="00CD73DF" w:rsidRPr="00A51F30" w:rsidRDefault="00CD73DF" w:rsidP="00A51F30">
      <w:pPr>
        <w:numPr>
          <w:ilvl w:val="0"/>
          <w:numId w:val="29"/>
        </w:numPr>
        <w:suppressAutoHyphens w:val="0"/>
        <w:spacing w:after="240" w:line="276" w:lineRule="auto"/>
        <w:jc w:val="both"/>
        <w:rPr>
          <w:rFonts w:cs="Times New Roman"/>
          <w:b/>
          <w:sz w:val="22"/>
          <w:szCs w:val="22"/>
        </w:rPr>
      </w:pPr>
      <w:r w:rsidRPr="00A51F30">
        <w:rPr>
          <w:rFonts w:cs="Times New Roman"/>
          <w:b/>
          <w:sz w:val="22"/>
          <w:szCs w:val="22"/>
        </w:rPr>
        <w:t>PLATEBNÍ PODMÍNKY</w:t>
      </w:r>
    </w:p>
    <w:p w:rsidR="00CD73DF" w:rsidRPr="00A51F30" w:rsidRDefault="00CD73DF" w:rsidP="00A51F30">
      <w:pPr>
        <w:spacing w:after="240" w:line="276" w:lineRule="auto"/>
        <w:jc w:val="both"/>
        <w:rPr>
          <w:rFonts w:cs="Times New Roman"/>
          <w:sz w:val="22"/>
          <w:szCs w:val="22"/>
        </w:rPr>
      </w:pPr>
      <w:r w:rsidRPr="00A51F30">
        <w:rPr>
          <w:rFonts w:cs="Times New Roman"/>
          <w:sz w:val="22"/>
          <w:szCs w:val="22"/>
        </w:rPr>
        <w:t xml:space="preserve">Kupující </w:t>
      </w:r>
      <w:r w:rsidRPr="00A51F30">
        <w:rPr>
          <w:rFonts w:cs="Times New Roman"/>
          <w:b/>
          <w:sz w:val="22"/>
          <w:szCs w:val="22"/>
        </w:rPr>
        <w:t>neposkytuje zálohy</w:t>
      </w:r>
      <w:r w:rsidRPr="00A51F30">
        <w:rPr>
          <w:rFonts w:cs="Times New Roman"/>
          <w:sz w:val="22"/>
          <w:szCs w:val="22"/>
        </w:rPr>
        <w:t>.</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 xml:space="preserve">Smluvní strany se dohodly v souladu se zákonem č. 235/2004 Sb., o dani z přidané hodnoty, ve znění pozdějších předpisů (dále jen „zákon o DPH“), na uhrazení kupní ceny za dodávku předmětu plnění na základě </w:t>
      </w:r>
      <w:r w:rsidRPr="00A51F30">
        <w:rPr>
          <w:rFonts w:cs="Times New Roman"/>
          <w:b/>
          <w:sz w:val="22"/>
          <w:szCs w:val="22"/>
        </w:rPr>
        <w:t>daňového dokladu</w:t>
      </w:r>
      <w:r w:rsidRPr="00A51F30">
        <w:rPr>
          <w:rFonts w:cs="Times New Roman"/>
          <w:sz w:val="22"/>
          <w:szCs w:val="22"/>
        </w:rPr>
        <w:t xml:space="preserve"> (faktury). </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Faktura musí být doložena podepsaným předávacím protokolem.</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bookmarkStart w:id="1" w:name="_Ref319915947"/>
      <w:r w:rsidRPr="00A51F30">
        <w:rPr>
          <w:rFonts w:cs="Times New Roman"/>
          <w:sz w:val="22"/>
          <w:szCs w:val="22"/>
        </w:rPr>
        <w:lastRenderedPageBreak/>
        <w:t xml:space="preserve">Splatnost faktury je </w:t>
      </w:r>
      <w:r w:rsidRPr="00A51F30">
        <w:rPr>
          <w:rFonts w:cs="Times New Roman"/>
          <w:b/>
          <w:sz w:val="22"/>
          <w:szCs w:val="22"/>
        </w:rPr>
        <w:t>30 dnů</w:t>
      </w:r>
      <w:r w:rsidRPr="00A51F30">
        <w:rPr>
          <w:rFonts w:cs="Times New Roman"/>
          <w:sz w:val="22"/>
          <w:szCs w:val="22"/>
        </w:rPr>
        <w:t xml:space="preserve"> ode dne jejich prokazatelného </w:t>
      </w:r>
      <w:r w:rsidRPr="00A51F30">
        <w:rPr>
          <w:rFonts w:cs="Times New Roman"/>
          <w:b/>
          <w:sz w:val="22"/>
          <w:szCs w:val="22"/>
        </w:rPr>
        <w:t>doručení do sídla kupujícího</w:t>
      </w:r>
      <w:r w:rsidRPr="00A51F30">
        <w:rPr>
          <w:rFonts w:cs="Times New Roman"/>
          <w:sz w:val="22"/>
          <w:szCs w:val="22"/>
        </w:rPr>
        <w:t>. V pochybnostech se má za to, že faktura byla doručena do sídla kupujícího třetí den ode dne odeslání.</w:t>
      </w:r>
      <w:bookmarkEnd w:id="1"/>
      <w:r w:rsidRPr="00A51F30">
        <w:rPr>
          <w:rFonts w:cs="Times New Roman"/>
          <w:sz w:val="22"/>
          <w:szCs w:val="22"/>
        </w:rPr>
        <w:t xml:space="preserve"> </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 xml:space="preserve">Kupující uhradí fakturovanou částku na číslo účtu prodávajícího uvedené v záhlaví této smlouvy. Kupní cena nebo její dílčí část je </w:t>
      </w:r>
      <w:r w:rsidRPr="00A51F30">
        <w:rPr>
          <w:rFonts w:cs="Times New Roman"/>
          <w:b/>
          <w:sz w:val="22"/>
          <w:szCs w:val="22"/>
        </w:rPr>
        <w:t>uhrazena dnem odepsání</w:t>
      </w:r>
      <w:r w:rsidRPr="00A51F30">
        <w:rPr>
          <w:rFonts w:cs="Times New Roman"/>
          <w:sz w:val="22"/>
          <w:szCs w:val="22"/>
        </w:rPr>
        <w:t xml:space="preserve"> příslušné částky z účtu kupujícího ve prospěch účtu dodavatele.</w:t>
      </w:r>
    </w:p>
    <w:p w:rsidR="00CD73DF" w:rsidRPr="00A51F30" w:rsidRDefault="00CD73DF" w:rsidP="00AB37E6">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 xml:space="preserve">Faktura musí obsahovat veškeré náležitosti daňového dokladu podle zákona č. 235/2004 Sb., </w:t>
      </w:r>
      <w:r w:rsidRPr="00A51F30">
        <w:rPr>
          <w:rFonts w:cs="Times New Roman"/>
          <w:sz w:val="22"/>
          <w:szCs w:val="22"/>
        </w:rPr>
        <w:br/>
        <w:t xml:space="preserve">o dani z přidané hodnoty, ve znění pozdějších předpisů, včetně označení předmětu plnění. Nebude-li faktura splňovat veškeré náležitosti daňového dokladu, nebo bude mít jiné závady </w:t>
      </w:r>
      <w:r w:rsidRPr="00A51F30">
        <w:rPr>
          <w:rFonts w:cs="Times New Roman"/>
          <w:sz w:val="22"/>
          <w:szCs w:val="22"/>
        </w:rPr>
        <w:br/>
        <w:t>v obsahu, je kupující oprávněn ji ve lhůtě splatnosti prodávajícímu vrátit a prodávající je povinen bezodkladně vystavit kupujícímu fakturu opravenou či doplněnou. Lhůta splatnosti počíná běžet znovu od obdržení náležitě doplněné nebo opravené faktury.</w:t>
      </w:r>
    </w:p>
    <w:p w:rsidR="00CD73DF" w:rsidRPr="00A51F30" w:rsidRDefault="00CD73DF" w:rsidP="00A51F30">
      <w:pPr>
        <w:widowControl/>
        <w:numPr>
          <w:ilvl w:val="0"/>
          <w:numId w:val="29"/>
        </w:numPr>
        <w:suppressAutoHyphens w:val="0"/>
        <w:spacing w:line="276" w:lineRule="auto"/>
        <w:jc w:val="both"/>
        <w:rPr>
          <w:rFonts w:cs="Times New Roman"/>
          <w:b/>
          <w:color w:val="000000"/>
          <w:sz w:val="22"/>
          <w:szCs w:val="22"/>
        </w:rPr>
      </w:pPr>
      <w:r w:rsidRPr="00A51F30">
        <w:rPr>
          <w:rFonts w:cs="Times New Roman"/>
          <w:b/>
          <w:sz w:val="22"/>
          <w:szCs w:val="22"/>
        </w:rPr>
        <w:t>PODMÍNKY REALIZACE PŘEDMĚTU PLNĚNÍ</w:t>
      </w:r>
    </w:p>
    <w:p w:rsidR="00CD73DF" w:rsidRPr="00A51F30" w:rsidRDefault="00CD73DF" w:rsidP="00A51F30">
      <w:pPr>
        <w:widowControl/>
        <w:spacing w:line="276" w:lineRule="auto"/>
        <w:ind w:left="360"/>
        <w:jc w:val="both"/>
        <w:rPr>
          <w:rFonts w:cs="Times New Roman"/>
          <w:b/>
          <w:color w:val="000000"/>
          <w:sz w:val="22"/>
          <w:szCs w:val="22"/>
        </w:rPr>
      </w:pPr>
    </w:p>
    <w:p w:rsidR="00CD73DF" w:rsidRPr="00A51F30" w:rsidRDefault="00CD73DF" w:rsidP="00A51F30">
      <w:pPr>
        <w:widowControl/>
        <w:numPr>
          <w:ilvl w:val="1"/>
          <w:numId w:val="29"/>
        </w:numPr>
        <w:suppressAutoHyphens w:val="0"/>
        <w:spacing w:line="276" w:lineRule="auto"/>
        <w:jc w:val="both"/>
        <w:rPr>
          <w:rFonts w:cs="Times New Roman"/>
          <w:color w:val="000000"/>
          <w:sz w:val="22"/>
          <w:szCs w:val="22"/>
        </w:rPr>
      </w:pPr>
      <w:r w:rsidRPr="00A51F30">
        <w:rPr>
          <w:rFonts w:cs="Times New Roman"/>
          <w:color w:val="000000"/>
          <w:sz w:val="22"/>
          <w:szCs w:val="22"/>
        </w:rPr>
        <w:t>Dodavatel se zavazuje ověřit a zkontrolovat všechny vstupní údaje a podklady předložené kupujícím a na jejich nedostatky neprodleně upozornit.</w:t>
      </w:r>
    </w:p>
    <w:p w:rsidR="00CD73DF" w:rsidRPr="00A51F30" w:rsidRDefault="00CD73DF" w:rsidP="00A51F30">
      <w:pPr>
        <w:widowControl/>
        <w:spacing w:line="276" w:lineRule="auto"/>
        <w:ind w:left="510"/>
        <w:jc w:val="both"/>
        <w:rPr>
          <w:rFonts w:cs="Times New Roman"/>
          <w:strike/>
          <w:color w:val="000000"/>
          <w:sz w:val="22"/>
          <w:szCs w:val="22"/>
        </w:rPr>
      </w:pPr>
    </w:p>
    <w:p w:rsidR="00CD73DF" w:rsidRPr="00A51F30" w:rsidRDefault="00CD73DF" w:rsidP="00A51F30">
      <w:pPr>
        <w:widowControl/>
        <w:numPr>
          <w:ilvl w:val="1"/>
          <w:numId w:val="29"/>
        </w:numPr>
        <w:suppressAutoHyphens w:val="0"/>
        <w:spacing w:line="276" w:lineRule="auto"/>
        <w:ind w:left="510" w:hanging="510"/>
        <w:jc w:val="both"/>
        <w:rPr>
          <w:rFonts w:cs="Times New Roman"/>
          <w:color w:val="000000"/>
          <w:sz w:val="22"/>
          <w:szCs w:val="22"/>
        </w:rPr>
      </w:pPr>
      <w:r w:rsidRPr="00A51F30">
        <w:rPr>
          <w:rFonts w:cs="Times New Roman"/>
          <w:color w:val="000000"/>
          <w:sz w:val="22"/>
          <w:szCs w:val="22"/>
        </w:rPr>
        <w:t>Dodavatel se zavazuje, že bude jakékoliv práce nebo dodávky dle této smlouvy provádět prostřednictvím odborně zaškolených osob v souladu s technologickými postupy</w:t>
      </w:r>
    </w:p>
    <w:p w:rsidR="00CD73DF" w:rsidRPr="00A51F30" w:rsidRDefault="00CD73DF" w:rsidP="00A51F30">
      <w:pPr>
        <w:pStyle w:val="Odstavecseseznamem"/>
        <w:spacing w:line="276" w:lineRule="auto"/>
        <w:rPr>
          <w:color w:val="000000"/>
          <w:sz w:val="22"/>
          <w:szCs w:val="22"/>
        </w:rPr>
      </w:pPr>
    </w:p>
    <w:p w:rsidR="00CD73DF" w:rsidRPr="00A51F30" w:rsidRDefault="00CD73DF" w:rsidP="00A51F30">
      <w:pPr>
        <w:widowControl/>
        <w:numPr>
          <w:ilvl w:val="1"/>
          <w:numId w:val="29"/>
        </w:numPr>
        <w:suppressAutoHyphens w:val="0"/>
        <w:spacing w:line="276" w:lineRule="auto"/>
        <w:ind w:left="510" w:hanging="510"/>
        <w:jc w:val="both"/>
        <w:rPr>
          <w:rFonts w:cs="Times New Roman"/>
          <w:color w:val="000000"/>
          <w:sz w:val="22"/>
          <w:szCs w:val="22"/>
        </w:rPr>
      </w:pPr>
      <w:r w:rsidRPr="00A51F30">
        <w:rPr>
          <w:rFonts w:cs="Times New Roman"/>
          <w:color w:val="000000"/>
          <w:sz w:val="22"/>
          <w:szCs w:val="22"/>
        </w:rPr>
        <w:t>Dodavatel se zavazuje předložit kupujícímu do max. 5 kalendářních dnů od uz</w:t>
      </w:r>
      <w:r w:rsidR="00FF6931" w:rsidRPr="00A51F30">
        <w:rPr>
          <w:rFonts w:cs="Times New Roman"/>
          <w:color w:val="000000"/>
          <w:sz w:val="22"/>
          <w:szCs w:val="22"/>
        </w:rPr>
        <w:t>av</w:t>
      </w:r>
      <w:r w:rsidRPr="00A51F30">
        <w:rPr>
          <w:rFonts w:cs="Times New Roman"/>
          <w:color w:val="000000"/>
          <w:sz w:val="22"/>
          <w:szCs w:val="22"/>
        </w:rPr>
        <w:t>ření smlouvy soupis konkrétních výrob</w:t>
      </w:r>
      <w:r w:rsidR="00FF6931" w:rsidRPr="00A51F30">
        <w:rPr>
          <w:rFonts w:cs="Times New Roman"/>
          <w:color w:val="000000"/>
          <w:sz w:val="22"/>
          <w:szCs w:val="22"/>
        </w:rPr>
        <w:t>k</w:t>
      </w:r>
      <w:r w:rsidRPr="00A51F30">
        <w:rPr>
          <w:rFonts w:cs="Times New Roman"/>
          <w:color w:val="000000"/>
          <w:sz w:val="22"/>
          <w:szCs w:val="22"/>
        </w:rPr>
        <w:t>ů (produktů) splňující kritéria v příloze č. 1 této smlouvy, které v rámci této smlouvy dodá. Tento soupis musí obsahovat přesné označení daného výrobku (produktu) včetně produktových čísel. U zařízení a software, které nemají produktové číslo nebo se jedná o vyrobenou k</w:t>
      </w:r>
      <w:r w:rsidR="00FF6931" w:rsidRPr="00A51F30">
        <w:rPr>
          <w:rFonts w:cs="Times New Roman"/>
          <w:color w:val="000000"/>
          <w:sz w:val="22"/>
          <w:szCs w:val="22"/>
        </w:rPr>
        <w:t>o</w:t>
      </w:r>
      <w:r w:rsidRPr="00A51F30">
        <w:rPr>
          <w:rFonts w:cs="Times New Roman"/>
          <w:color w:val="000000"/>
          <w:sz w:val="22"/>
          <w:szCs w:val="22"/>
        </w:rPr>
        <w:t>nfiguraci na zakázku, dodavatel předloží přesnou nabízenou k</w:t>
      </w:r>
      <w:r w:rsidR="00FF6931" w:rsidRPr="00A51F30">
        <w:rPr>
          <w:rFonts w:cs="Times New Roman"/>
          <w:color w:val="000000"/>
          <w:sz w:val="22"/>
          <w:szCs w:val="22"/>
        </w:rPr>
        <w:t>on</w:t>
      </w:r>
      <w:r w:rsidRPr="00A51F30">
        <w:rPr>
          <w:rFonts w:cs="Times New Roman"/>
          <w:color w:val="000000"/>
          <w:sz w:val="22"/>
          <w:szCs w:val="22"/>
        </w:rPr>
        <w:t>figuraci, případně doložit produktový list. Pokud jakýkoliv navržený výrobek (produkt) nebude dané kritéria splňovat, bude dodavatel kupujícím vyzván k opravě předloženého soupisu konkrétních výrobků (produktů). Opravený soupis výrobků (produktů) je pak dodavatel povinen kupujícímu předložit do max. 5 kale</w:t>
      </w:r>
      <w:r w:rsidR="00FF6931" w:rsidRPr="00A51F30">
        <w:rPr>
          <w:rFonts w:cs="Times New Roman"/>
          <w:color w:val="000000"/>
          <w:sz w:val="22"/>
          <w:szCs w:val="22"/>
        </w:rPr>
        <w:t>nd</w:t>
      </w:r>
      <w:r w:rsidRPr="00A51F30">
        <w:rPr>
          <w:rFonts w:cs="Times New Roman"/>
          <w:color w:val="000000"/>
          <w:sz w:val="22"/>
          <w:szCs w:val="22"/>
        </w:rPr>
        <w:t>ářní</w:t>
      </w:r>
      <w:r w:rsidR="00FF6931" w:rsidRPr="00A51F30">
        <w:rPr>
          <w:rFonts w:cs="Times New Roman"/>
          <w:color w:val="000000"/>
          <w:sz w:val="22"/>
          <w:szCs w:val="22"/>
        </w:rPr>
        <w:t>ch</w:t>
      </w:r>
      <w:r w:rsidRPr="00A51F30">
        <w:rPr>
          <w:rFonts w:cs="Times New Roman"/>
          <w:color w:val="000000"/>
          <w:sz w:val="22"/>
          <w:szCs w:val="22"/>
        </w:rPr>
        <w:t xml:space="preserve"> dnů od výzvy kupujícího k provedení opravy.</w:t>
      </w:r>
    </w:p>
    <w:p w:rsidR="00CD73DF" w:rsidRPr="00A51F30" w:rsidRDefault="00CD73DF" w:rsidP="00A51F30">
      <w:pPr>
        <w:widowControl/>
        <w:spacing w:line="276" w:lineRule="auto"/>
        <w:ind w:left="510"/>
        <w:jc w:val="both"/>
        <w:rPr>
          <w:rFonts w:cs="Times New Roman"/>
          <w:color w:val="000000"/>
          <w:sz w:val="22"/>
          <w:szCs w:val="22"/>
        </w:rPr>
      </w:pPr>
    </w:p>
    <w:p w:rsidR="00CD73DF" w:rsidRPr="00A51F30" w:rsidRDefault="00CD73DF" w:rsidP="00A51F30">
      <w:pPr>
        <w:widowControl/>
        <w:numPr>
          <w:ilvl w:val="1"/>
          <w:numId w:val="29"/>
        </w:numPr>
        <w:suppressAutoHyphens w:val="0"/>
        <w:spacing w:line="276" w:lineRule="auto"/>
        <w:ind w:left="510" w:hanging="510"/>
        <w:jc w:val="both"/>
        <w:rPr>
          <w:rFonts w:cs="Times New Roman"/>
          <w:color w:val="000000"/>
          <w:sz w:val="22"/>
          <w:szCs w:val="22"/>
        </w:rPr>
      </w:pPr>
      <w:r w:rsidRPr="00A51F30">
        <w:rPr>
          <w:rFonts w:cs="Times New Roman"/>
          <w:color w:val="000000"/>
          <w:sz w:val="22"/>
          <w:szCs w:val="22"/>
        </w:rPr>
        <w:t>Dodavatel je povinen vyhotovit jednoduchý záznam provedených prací a dodávek.</w:t>
      </w:r>
    </w:p>
    <w:p w:rsidR="00CD73DF" w:rsidRPr="00A51F30" w:rsidRDefault="00CD73DF" w:rsidP="00A51F30">
      <w:pPr>
        <w:widowControl/>
        <w:spacing w:line="276" w:lineRule="auto"/>
        <w:jc w:val="both"/>
        <w:rPr>
          <w:rFonts w:cs="Times New Roman"/>
          <w:color w:val="000000"/>
          <w:sz w:val="22"/>
          <w:szCs w:val="22"/>
        </w:rPr>
      </w:pPr>
    </w:p>
    <w:p w:rsidR="00CD73DF" w:rsidRPr="00A51F30" w:rsidRDefault="00CD73DF" w:rsidP="00A51F30">
      <w:pPr>
        <w:widowControl/>
        <w:numPr>
          <w:ilvl w:val="1"/>
          <w:numId w:val="29"/>
        </w:numPr>
        <w:suppressAutoHyphens w:val="0"/>
        <w:spacing w:line="276" w:lineRule="auto"/>
        <w:jc w:val="both"/>
        <w:rPr>
          <w:rFonts w:cs="Times New Roman"/>
          <w:color w:val="000000"/>
          <w:sz w:val="22"/>
          <w:szCs w:val="22"/>
        </w:rPr>
      </w:pPr>
      <w:r w:rsidRPr="00A51F30">
        <w:rPr>
          <w:rFonts w:cs="Times New Roman"/>
          <w:sz w:val="22"/>
          <w:szCs w:val="22"/>
        </w:rPr>
        <w:t xml:space="preserve">Dodavatel se zavazuje zajistit dodržování pracovněprávních předpisů, zejména zákona č. 262/2006 Sb., zákoník práce, ve znění pozdějších předpisů (se zvláštním zřetelem na regulaci odměňování, pracovní doby, doby odpočinku mezi směnami apod.), zákona č. 435/2004 Sb., o zaměstnanosti, ve znění pozdějších předpisů (se zvláštním zřetelem na regulaci zaměstnávání cizinců), vůči všem osobám, které se na plnění předmětu Smlouvy podílejí, a to bez ohledu na to, zda jsou práce na předmětu Smlouvy prováděny bezprostředně dodavatelem či jeho poddodavateli. Dodavatel je povinen zajistit rovnost a spravedlivé a důstojné zacházení se všemi jeho zaměstnanci i osobami vykonávajícími práce na základě dohod o pracích konaných mimo pracovní poměr, včetně spravedlivého a rovného odměňování v práci a vyloučení diskriminace </w:t>
      </w:r>
      <w:r w:rsidRPr="00A51F30">
        <w:rPr>
          <w:rFonts w:cs="Times New Roman"/>
          <w:sz w:val="22"/>
          <w:szCs w:val="22"/>
        </w:rPr>
        <w:lastRenderedPageBreak/>
        <w:t>zaměstnanců jakéhokoli druhu. Kupující je oprávněn vyžádat si od dodavatele jakékoli informace a dokumenty, které dokládají splnění povinností dle tohoto odstavce ze strany dodavatele. Dodavatel je povinen výzvě kupujícího vyhovět a předložit mu požadované informace nebo dokumenty do 5 dnů ode dne obdržení takové výzvy.</w:t>
      </w:r>
    </w:p>
    <w:p w:rsidR="00CD73DF" w:rsidRPr="00A51F30" w:rsidRDefault="00CD73DF" w:rsidP="00A51F30">
      <w:pPr>
        <w:widowControl/>
        <w:spacing w:line="276" w:lineRule="auto"/>
        <w:ind w:left="432"/>
        <w:jc w:val="both"/>
        <w:rPr>
          <w:rFonts w:cs="Times New Roman"/>
          <w:color w:val="000000"/>
          <w:sz w:val="22"/>
          <w:szCs w:val="22"/>
        </w:rPr>
      </w:pPr>
    </w:p>
    <w:p w:rsidR="00CD73DF" w:rsidRPr="00A51F30" w:rsidRDefault="00CD73DF" w:rsidP="00A51F30">
      <w:pPr>
        <w:widowControl/>
        <w:numPr>
          <w:ilvl w:val="1"/>
          <w:numId w:val="29"/>
        </w:numPr>
        <w:suppressAutoHyphens w:val="0"/>
        <w:spacing w:after="240" w:line="276" w:lineRule="auto"/>
        <w:jc w:val="both"/>
        <w:rPr>
          <w:rFonts w:cs="Times New Roman"/>
          <w:b/>
          <w:color w:val="000000"/>
          <w:sz w:val="22"/>
          <w:szCs w:val="22"/>
        </w:rPr>
      </w:pPr>
      <w:r w:rsidRPr="00A51F30">
        <w:rPr>
          <w:rFonts w:cs="Times New Roman"/>
          <w:sz w:val="22"/>
          <w:szCs w:val="22"/>
        </w:rPr>
        <w:t xml:space="preserve">Dodavatel nese odpovědnost původce odpadů, zavazuje se nezpůsobovat únik toxických či jiných škodlivých látek v souvislosti s prováděním díla. </w:t>
      </w:r>
    </w:p>
    <w:p w:rsidR="00CD73DF" w:rsidRPr="00A51F30" w:rsidRDefault="00CD73DF" w:rsidP="00A51F30">
      <w:pPr>
        <w:widowControl/>
        <w:numPr>
          <w:ilvl w:val="0"/>
          <w:numId w:val="29"/>
        </w:numPr>
        <w:suppressAutoHyphens w:val="0"/>
        <w:spacing w:line="276" w:lineRule="auto"/>
        <w:jc w:val="both"/>
        <w:rPr>
          <w:rFonts w:cs="Times New Roman"/>
          <w:b/>
          <w:color w:val="000000"/>
          <w:sz w:val="22"/>
          <w:szCs w:val="22"/>
        </w:rPr>
      </w:pPr>
      <w:r w:rsidRPr="00A51F30">
        <w:rPr>
          <w:rFonts w:cs="Times New Roman"/>
          <w:b/>
          <w:color w:val="000000"/>
          <w:sz w:val="22"/>
          <w:szCs w:val="22"/>
        </w:rPr>
        <w:t>PŘEDÁNÍ A PŘEVZETÍ PŘEDMĚTU SMLOUVY</w:t>
      </w:r>
    </w:p>
    <w:p w:rsidR="00CD73DF" w:rsidRPr="00A51F30" w:rsidRDefault="00CD73DF" w:rsidP="00A51F30">
      <w:pPr>
        <w:spacing w:line="276" w:lineRule="auto"/>
        <w:jc w:val="both"/>
        <w:outlineLvl w:val="0"/>
        <w:rPr>
          <w:rFonts w:cs="Times New Roman"/>
          <w:b/>
          <w:color w:val="000000"/>
          <w:sz w:val="22"/>
          <w:szCs w:val="22"/>
        </w:rPr>
      </w:pP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sz w:val="22"/>
          <w:szCs w:val="22"/>
        </w:rPr>
        <w:t>Dodavatel</w:t>
      </w:r>
      <w:r w:rsidRPr="00A51F30">
        <w:rPr>
          <w:rFonts w:cs="Times New Roman"/>
          <w:sz w:val="22"/>
          <w:szCs w:val="22"/>
        </w:rPr>
        <w:t xml:space="preserve"> splní svou povinnost dodat předmět smlouvy jeho řádným a včasným </w:t>
      </w:r>
      <w:r w:rsidRPr="00A51F30">
        <w:rPr>
          <w:rFonts w:cs="Times New Roman"/>
          <w:b/>
          <w:sz w:val="22"/>
          <w:szCs w:val="22"/>
        </w:rPr>
        <w:t>dokončením a předáním kupujícímu jako celku a odstraněním všech vad a nedodělků</w:t>
      </w:r>
      <w:r w:rsidRPr="00A51F30">
        <w:rPr>
          <w:rFonts w:cs="Times New Roman"/>
          <w:sz w:val="22"/>
          <w:szCs w:val="22"/>
        </w:rPr>
        <w:t xml:space="preserve"> zjištěných v rámci přejímacího řízení v termínu uvedeném v čl. 4 této smlouvy. </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sz w:val="22"/>
          <w:szCs w:val="22"/>
        </w:rPr>
        <w:t>Přejímací řízení je ukončeno</w:t>
      </w:r>
      <w:r w:rsidRPr="00A51F30">
        <w:rPr>
          <w:rFonts w:cs="Times New Roman"/>
          <w:sz w:val="22"/>
          <w:szCs w:val="22"/>
        </w:rPr>
        <w:t xml:space="preserve"> podpisem protokolu o předání a převzetí předmětu smlouvy jako celku kupujícím. Nedohodnou-li se smluvní strany jinak, vyhotoví protokol o předání a převzetí předmětu smlouvy dodavatel.</w:t>
      </w:r>
    </w:p>
    <w:p w:rsidR="00CD73DF" w:rsidRPr="00A51F30" w:rsidRDefault="00CD73DF" w:rsidP="00A51F30">
      <w:pPr>
        <w:numPr>
          <w:ilvl w:val="1"/>
          <w:numId w:val="29"/>
        </w:numPr>
        <w:suppressAutoHyphens w:val="0"/>
        <w:spacing w:line="276" w:lineRule="auto"/>
        <w:ind w:left="567" w:hanging="567"/>
        <w:jc w:val="both"/>
        <w:rPr>
          <w:rFonts w:cs="Times New Roman"/>
          <w:sz w:val="22"/>
          <w:szCs w:val="22"/>
        </w:rPr>
      </w:pPr>
      <w:r w:rsidRPr="00A51F30">
        <w:rPr>
          <w:rFonts w:cs="Times New Roman"/>
          <w:b/>
          <w:sz w:val="22"/>
          <w:szCs w:val="22"/>
        </w:rPr>
        <w:t xml:space="preserve">K přejímce předmětu smlouvy </w:t>
      </w:r>
      <w:r w:rsidRPr="00A51F30">
        <w:rPr>
          <w:rFonts w:cs="Times New Roman"/>
          <w:sz w:val="22"/>
          <w:szCs w:val="22"/>
        </w:rPr>
        <w:t>je dodavatel povinen kupujícímu předat</w:t>
      </w:r>
      <w:r w:rsidRPr="00A51F30">
        <w:rPr>
          <w:rFonts w:cs="Times New Roman"/>
          <w:b/>
          <w:sz w:val="22"/>
          <w:szCs w:val="22"/>
        </w:rPr>
        <w:t xml:space="preserve"> základní provozní dokumentaci k dodanému zařízení (popis, nastavení, přístupová hesla, aj.)</w:t>
      </w:r>
      <w:r w:rsidRPr="00A51F30">
        <w:rPr>
          <w:rFonts w:cs="Times New Roman"/>
          <w:sz w:val="22"/>
          <w:szCs w:val="22"/>
        </w:rPr>
        <w:t>. Dále předat kupujícímu zejména:</w:t>
      </w:r>
    </w:p>
    <w:p w:rsidR="00CD73DF" w:rsidRPr="00A51F30" w:rsidRDefault="00CD73DF" w:rsidP="00A51F30">
      <w:pPr>
        <w:numPr>
          <w:ilvl w:val="0"/>
          <w:numId w:val="32"/>
        </w:numPr>
        <w:suppressAutoHyphens w:val="0"/>
        <w:spacing w:line="276" w:lineRule="auto"/>
        <w:jc w:val="both"/>
        <w:rPr>
          <w:rFonts w:cs="Times New Roman"/>
          <w:bCs/>
          <w:sz w:val="22"/>
          <w:szCs w:val="22"/>
        </w:rPr>
      </w:pPr>
      <w:r w:rsidRPr="00A51F30">
        <w:rPr>
          <w:rFonts w:cs="Times New Roman"/>
          <w:bCs/>
          <w:sz w:val="22"/>
          <w:szCs w:val="22"/>
        </w:rPr>
        <w:t>záruční list, certifikáty, prohlášení o shodě, aj.,</w:t>
      </w:r>
    </w:p>
    <w:p w:rsidR="00CD73DF" w:rsidRPr="00A51F30" w:rsidRDefault="00CD73DF" w:rsidP="00A51F30">
      <w:pPr>
        <w:numPr>
          <w:ilvl w:val="0"/>
          <w:numId w:val="32"/>
        </w:numPr>
        <w:suppressAutoHyphens w:val="0"/>
        <w:spacing w:line="276" w:lineRule="auto"/>
        <w:jc w:val="both"/>
        <w:rPr>
          <w:rFonts w:cs="Times New Roman"/>
          <w:bCs/>
          <w:sz w:val="22"/>
          <w:szCs w:val="22"/>
        </w:rPr>
      </w:pPr>
      <w:r w:rsidRPr="00A51F30">
        <w:rPr>
          <w:rFonts w:cs="Times New Roman"/>
          <w:bCs/>
          <w:sz w:val="22"/>
          <w:szCs w:val="22"/>
        </w:rPr>
        <w:t>protokol o zaškolení obsluhy,</w:t>
      </w:r>
    </w:p>
    <w:p w:rsidR="00CD73DF" w:rsidRPr="00A51F30" w:rsidRDefault="00CD73DF" w:rsidP="00A51F30">
      <w:pPr>
        <w:numPr>
          <w:ilvl w:val="0"/>
          <w:numId w:val="32"/>
        </w:numPr>
        <w:suppressAutoHyphens w:val="0"/>
        <w:spacing w:after="240" w:line="276" w:lineRule="auto"/>
        <w:jc w:val="both"/>
        <w:rPr>
          <w:rFonts w:cs="Times New Roman"/>
          <w:bCs/>
          <w:sz w:val="22"/>
          <w:szCs w:val="22"/>
        </w:rPr>
      </w:pPr>
      <w:r w:rsidRPr="00A51F30">
        <w:rPr>
          <w:rFonts w:cs="Times New Roman"/>
          <w:bCs/>
          <w:sz w:val="22"/>
          <w:szCs w:val="22"/>
        </w:rPr>
        <w:t>jednoduchý záznam provedených prací a dodávek.</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sz w:val="22"/>
          <w:szCs w:val="22"/>
        </w:rPr>
        <w:t>Nedoloží-li</w:t>
      </w:r>
      <w:r w:rsidRPr="00A51F30">
        <w:rPr>
          <w:rFonts w:cs="Times New Roman"/>
          <w:sz w:val="22"/>
          <w:szCs w:val="22"/>
        </w:rPr>
        <w:t xml:space="preserve"> dodavatel sjednané doklady, </w:t>
      </w:r>
      <w:r w:rsidRPr="00A51F30">
        <w:rPr>
          <w:rFonts w:cs="Times New Roman"/>
          <w:b/>
          <w:sz w:val="22"/>
          <w:szCs w:val="22"/>
        </w:rPr>
        <w:t>nepovažuje se předmět smlouvy za dokončený</w:t>
      </w:r>
      <w:r w:rsidRPr="00A51F30">
        <w:rPr>
          <w:rFonts w:cs="Times New Roman"/>
          <w:sz w:val="22"/>
          <w:szCs w:val="22"/>
        </w:rPr>
        <w:t xml:space="preserve"> a schopný předání.</w:t>
      </w:r>
    </w:p>
    <w:p w:rsidR="00CD73DF" w:rsidRPr="00A51F30" w:rsidRDefault="00CD73DF" w:rsidP="00A51F30">
      <w:pPr>
        <w:widowControl/>
        <w:numPr>
          <w:ilvl w:val="0"/>
          <w:numId w:val="29"/>
        </w:numPr>
        <w:suppressAutoHyphens w:val="0"/>
        <w:spacing w:line="276" w:lineRule="auto"/>
        <w:jc w:val="both"/>
        <w:rPr>
          <w:rFonts w:cs="Times New Roman"/>
          <w:b/>
          <w:color w:val="000000"/>
          <w:sz w:val="22"/>
          <w:szCs w:val="22"/>
        </w:rPr>
      </w:pPr>
      <w:r w:rsidRPr="00A51F30">
        <w:rPr>
          <w:rFonts w:cs="Times New Roman"/>
          <w:b/>
          <w:color w:val="000000"/>
          <w:sz w:val="22"/>
          <w:szCs w:val="22"/>
        </w:rPr>
        <w:t>VLASTNICKÁ PRÁVA A NEBEZPEČÍ ŠKODY</w:t>
      </w:r>
    </w:p>
    <w:p w:rsidR="00CD73DF" w:rsidRPr="00A51F30" w:rsidRDefault="00CD73DF" w:rsidP="00A51F30">
      <w:pPr>
        <w:widowControl/>
        <w:spacing w:line="276" w:lineRule="auto"/>
        <w:ind w:left="360"/>
        <w:jc w:val="both"/>
        <w:rPr>
          <w:rFonts w:cs="Times New Roman"/>
          <w:sz w:val="22"/>
          <w:szCs w:val="22"/>
        </w:rPr>
      </w:pPr>
    </w:p>
    <w:p w:rsidR="00CD73DF" w:rsidRPr="00A51F30" w:rsidRDefault="00CD73DF" w:rsidP="00A51F30">
      <w:pPr>
        <w:numPr>
          <w:ilvl w:val="1"/>
          <w:numId w:val="29"/>
        </w:numPr>
        <w:suppressAutoHyphens w:val="0"/>
        <w:spacing w:after="240" w:line="276" w:lineRule="auto"/>
        <w:ind w:left="567" w:hanging="567"/>
        <w:jc w:val="both"/>
        <w:rPr>
          <w:rFonts w:cs="Times New Roman"/>
          <w:b/>
          <w:color w:val="000000"/>
          <w:sz w:val="22"/>
          <w:szCs w:val="22"/>
        </w:rPr>
      </w:pPr>
      <w:r w:rsidRPr="00A51F30">
        <w:rPr>
          <w:rFonts w:cs="Times New Roman"/>
          <w:b/>
          <w:sz w:val="22"/>
          <w:szCs w:val="22"/>
        </w:rPr>
        <w:t>Dodavatel nese nebezpečí škody</w:t>
      </w:r>
      <w:r w:rsidRPr="00A51F30">
        <w:rPr>
          <w:rFonts w:cs="Times New Roman"/>
          <w:sz w:val="22"/>
          <w:szCs w:val="22"/>
        </w:rPr>
        <w:t xml:space="preserve"> na předmětu smlouvy až do doby protokolárního předání a převzetí předmětu smlouvy jako celku kupujícím. Tímto okamžikem se kupující stává vlastníkem předmětu smlouvy.</w:t>
      </w:r>
    </w:p>
    <w:p w:rsidR="00CD73DF" w:rsidRPr="00A51F30" w:rsidRDefault="00CD73DF" w:rsidP="00A51F30">
      <w:pPr>
        <w:widowControl/>
        <w:numPr>
          <w:ilvl w:val="0"/>
          <w:numId w:val="29"/>
        </w:numPr>
        <w:suppressAutoHyphens w:val="0"/>
        <w:spacing w:line="276" w:lineRule="auto"/>
        <w:jc w:val="both"/>
        <w:rPr>
          <w:rFonts w:cs="Times New Roman"/>
          <w:b/>
          <w:color w:val="000000"/>
          <w:sz w:val="22"/>
          <w:szCs w:val="22"/>
        </w:rPr>
      </w:pPr>
      <w:r w:rsidRPr="00A51F30">
        <w:rPr>
          <w:rFonts w:cs="Times New Roman"/>
          <w:b/>
          <w:color w:val="000000"/>
          <w:sz w:val="22"/>
          <w:szCs w:val="22"/>
        </w:rPr>
        <w:t>ZÁRUKA A ODPOVĚDNOST ZA VADY</w:t>
      </w:r>
    </w:p>
    <w:p w:rsidR="00CD73DF" w:rsidRPr="00A51F30" w:rsidRDefault="00CD73DF" w:rsidP="00A51F30">
      <w:pPr>
        <w:spacing w:line="276" w:lineRule="auto"/>
        <w:jc w:val="both"/>
        <w:outlineLvl w:val="0"/>
        <w:rPr>
          <w:rFonts w:cs="Times New Roman"/>
          <w:b/>
          <w:color w:val="000000"/>
          <w:sz w:val="22"/>
          <w:szCs w:val="22"/>
        </w:rPr>
      </w:pP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bookmarkStart w:id="2" w:name="_Ref372784714"/>
      <w:r w:rsidRPr="00A51F30">
        <w:rPr>
          <w:rFonts w:cs="Times New Roman"/>
          <w:b/>
          <w:sz w:val="22"/>
          <w:szCs w:val="22"/>
        </w:rPr>
        <w:t>Dodavatel</w:t>
      </w:r>
      <w:r w:rsidRPr="00A51F30">
        <w:rPr>
          <w:rFonts w:cs="Times New Roman"/>
          <w:sz w:val="22"/>
          <w:szCs w:val="22"/>
        </w:rPr>
        <w:t xml:space="preserve"> poskytuje kupujícímu záruku, že dodané zařízení, provedené práce a poskytnuté služby budou prosty jakýchkoliv vad. Dodavatel prohlašuje, že dodaný předmět smlouvy bude funkční minimálně po dobu trvání záruční doby. </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sz w:val="22"/>
          <w:szCs w:val="22"/>
        </w:rPr>
        <w:t>Předmět smlouvy má vady</w:t>
      </w:r>
      <w:r w:rsidRPr="00A51F30">
        <w:rPr>
          <w:rFonts w:cs="Times New Roman"/>
          <w:sz w:val="22"/>
          <w:szCs w:val="22"/>
        </w:rPr>
        <w:t>, jestliže jeho provedení neodpovídá výsledku určenému ve smlouvě včetně jejích příloh, jež jsou nedílnou součástí smlouvy, popř. má takové vlastnosti, které mít nesmí nebo má takové vlastnosti, které brání řádnému a efektivnímu užívání předmětu smlouvy k účelu, ke kterému je určen, a to ať už se jedná o vady zjevné či skryté.</w:t>
      </w:r>
    </w:p>
    <w:p w:rsidR="00CD73DF" w:rsidRPr="00A51F30" w:rsidRDefault="00CD73DF" w:rsidP="00A51F30">
      <w:pPr>
        <w:numPr>
          <w:ilvl w:val="1"/>
          <w:numId w:val="29"/>
        </w:numPr>
        <w:suppressAutoHyphens w:val="0"/>
        <w:spacing w:after="240" w:line="276" w:lineRule="auto"/>
        <w:ind w:left="510" w:hanging="510"/>
        <w:jc w:val="both"/>
        <w:rPr>
          <w:rFonts w:cs="Times New Roman"/>
          <w:sz w:val="22"/>
          <w:szCs w:val="22"/>
        </w:rPr>
      </w:pPr>
      <w:bookmarkStart w:id="3" w:name="_Ref320796570"/>
      <w:r w:rsidRPr="00A51F30">
        <w:rPr>
          <w:rFonts w:cs="Times New Roman"/>
          <w:b/>
          <w:sz w:val="22"/>
          <w:szCs w:val="22"/>
        </w:rPr>
        <w:lastRenderedPageBreak/>
        <w:t>Záruční doba na předmět smlouvy</w:t>
      </w:r>
      <w:r w:rsidRPr="00A51F30">
        <w:rPr>
          <w:rFonts w:cs="Times New Roman"/>
          <w:sz w:val="22"/>
          <w:szCs w:val="22"/>
        </w:rPr>
        <w:t xml:space="preserve"> </w:t>
      </w:r>
      <w:r w:rsidRPr="00A51F30">
        <w:rPr>
          <w:rFonts w:cs="Times New Roman"/>
          <w:b/>
          <w:sz w:val="22"/>
          <w:szCs w:val="22"/>
        </w:rPr>
        <w:t>jako celek</w:t>
      </w:r>
      <w:r w:rsidRPr="00A51F30">
        <w:rPr>
          <w:rFonts w:cs="Times New Roman"/>
          <w:sz w:val="22"/>
          <w:szCs w:val="22"/>
        </w:rPr>
        <w:t xml:space="preserve"> začíná běžet ode dne podpisu protokolu o předání a převzetí předmětu smlouvy, a uplyne v termínech stanovených v příloze č. 1 této smlouvy – soupis dodávek, min. však za 24 měsíců ode dne převzetí předmětu smlouvy.</w:t>
      </w:r>
    </w:p>
    <w:bookmarkEnd w:id="3"/>
    <w:p w:rsidR="00CD73DF" w:rsidRPr="00A51F30" w:rsidRDefault="00CD73DF" w:rsidP="00A51F30">
      <w:pPr>
        <w:numPr>
          <w:ilvl w:val="1"/>
          <w:numId w:val="29"/>
        </w:numPr>
        <w:suppressAutoHyphens w:val="0"/>
        <w:spacing w:after="240" w:line="276" w:lineRule="auto"/>
        <w:ind w:left="510" w:hanging="510"/>
        <w:jc w:val="both"/>
        <w:rPr>
          <w:rFonts w:cs="Times New Roman"/>
          <w:sz w:val="22"/>
          <w:szCs w:val="22"/>
        </w:rPr>
      </w:pPr>
      <w:r w:rsidRPr="00A51F30">
        <w:rPr>
          <w:rFonts w:cs="Times New Roman"/>
          <w:sz w:val="22"/>
          <w:szCs w:val="22"/>
        </w:rPr>
        <w:t>Záruční doba neběží po dobu, po kterou nemůže kupující předmět smlouvy užívat pro vady, za které odpovídá dodavatel.</w:t>
      </w:r>
      <w:bookmarkEnd w:id="2"/>
    </w:p>
    <w:p w:rsidR="00CD73DF" w:rsidRPr="00A51F30" w:rsidRDefault="00CD73DF" w:rsidP="00A51F30">
      <w:pPr>
        <w:widowControl/>
        <w:numPr>
          <w:ilvl w:val="0"/>
          <w:numId w:val="29"/>
        </w:numPr>
        <w:suppressAutoHyphens w:val="0"/>
        <w:spacing w:line="276" w:lineRule="auto"/>
        <w:jc w:val="both"/>
        <w:rPr>
          <w:rFonts w:cs="Times New Roman"/>
          <w:b/>
          <w:color w:val="000000"/>
          <w:sz w:val="22"/>
          <w:szCs w:val="22"/>
        </w:rPr>
      </w:pPr>
      <w:r w:rsidRPr="00A51F30">
        <w:rPr>
          <w:rFonts w:cs="Times New Roman"/>
          <w:b/>
          <w:color w:val="000000"/>
          <w:sz w:val="22"/>
          <w:szCs w:val="22"/>
        </w:rPr>
        <w:t>REKLAMACE</w:t>
      </w:r>
    </w:p>
    <w:p w:rsidR="00CD73DF" w:rsidRPr="00A51F30" w:rsidRDefault="00CD73DF" w:rsidP="00A51F30">
      <w:pPr>
        <w:spacing w:line="276" w:lineRule="auto"/>
        <w:jc w:val="both"/>
        <w:outlineLvl w:val="0"/>
        <w:rPr>
          <w:rFonts w:cs="Times New Roman"/>
          <w:b/>
          <w:color w:val="000000"/>
          <w:sz w:val="22"/>
          <w:szCs w:val="22"/>
        </w:rPr>
      </w:pP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sz w:val="22"/>
          <w:szCs w:val="22"/>
        </w:rPr>
        <w:t>Jestliže</w:t>
      </w:r>
      <w:r w:rsidRPr="00A51F30">
        <w:rPr>
          <w:rFonts w:cs="Times New Roman"/>
          <w:sz w:val="22"/>
          <w:szCs w:val="22"/>
        </w:rPr>
        <w:t xml:space="preserve"> kupující zjistí během záruční doby jakékoli vady předmětu smlouvy, sdělí zjištěné vady bez zbytečného odkladu písemně dodavateli (reklamace). </w:t>
      </w:r>
      <w:r w:rsidRPr="00A51F30">
        <w:rPr>
          <w:rFonts w:cs="Times New Roman"/>
          <w:b/>
          <w:sz w:val="22"/>
          <w:szCs w:val="22"/>
        </w:rPr>
        <w:t>Reklamaci lze uplatnit do posledního dne záruční doby</w:t>
      </w:r>
      <w:r w:rsidRPr="00A51F30">
        <w:rPr>
          <w:rFonts w:cs="Times New Roman"/>
          <w:sz w:val="22"/>
          <w:szCs w:val="22"/>
        </w:rPr>
        <w:t>, přičemž i reklamace odeslaná kupujícím v poslední den záruční doby se považuje za včas uplatněnou.</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Dodavatel potvrdí kupujícímu formou e-mailu, datovou zprávou do datové schránky nebo písemně či telefonicky přijetí reklamace, a</w:t>
      </w:r>
      <w:r w:rsidRPr="00A51F30">
        <w:rPr>
          <w:rFonts w:cs="Times New Roman"/>
          <w:b/>
          <w:sz w:val="22"/>
          <w:szCs w:val="22"/>
        </w:rPr>
        <w:t xml:space="preserve"> do 3 dnů</w:t>
      </w:r>
      <w:r w:rsidRPr="00A51F30">
        <w:rPr>
          <w:rFonts w:cs="Times New Roman"/>
          <w:sz w:val="22"/>
          <w:szCs w:val="22"/>
        </w:rPr>
        <w:t xml:space="preserve"> od potvrzení přijetí reklamace začne s diagnostikou a následným </w:t>
      </w:r>
      <w:r w:rsidRPr="00A51F30">
        <w:rPr>
          <w:rFonts w:cs="Times New Roman"/>
          <w:b/>
          <w:sz w:val="22"/>
          <w:szCs w:val="22"/>
        </w:rPr>
        <w:t>odstraňováním vad</w:t>
      </w:r>
      <w:r w:rsidRPr="00A51F30">
        <w:rPr>
          <w:rFonts w:cs="Times New Roman"/>
          <w:sz w:val="22"/>
          <w:szCs w:val="22"/>
        </w:rPr>
        <w:t>, nedohodnou-li se smluvní strany písemně jinak. Dodavatel je povinen vadu</w:t>
      </w:r>
      <w:r w:rsidRPr="00A51F30">
        <w:rPr>
          <w:rFonts w:cs="Times New Roman"/>
          <w:b/>
          <w:sz w:val="22"/>
          <w:szCs w:val="22"/>
        </w:rPr>
        <w:t xml:space="preserve"> odstranit ve lhůtě 48 hodin od zahájení odstraňování vad</w:t>
      </w:r>
      <w:r w:rsidRPr="00A51F30">
        <w:rPr>
          <w:rFonts w:cs="Times New Roman"/>
          <w:sz w:val="22"/>
          <w:szCs w:val="22"/>
        </w:rPr>
        <w:t xml:space="preserve">, nebude-li dohodnuto jinak, a to buď opravou, nebo výměnou vadných částí zařízení za části nové. Odstranění vad bude provedeno </w:t>
      </w:r>
      <w:r w:rsidRPr="00A51F30">
        <w:rPr>
          <w:rFonts w:cs="Times New Roman"/>
          <w:b/>
          <w:sz w:val="22"/>
          <w:szCs w:val="22"/>
        </w:rPr>
        <w:t>na vlastní náklady dodavatele</w:t>
      </w:r>
      <w:r w:rsidRPr="00A51F30">
        <w:rPr>
          <w:rFonts w:cs="Times New Roman"/>
          <w:sz w:val="22"/>
          <w:szCs w:val="22"/>
        </w:rPr>
        <w:t>.  Po opravě nebo výměně vadné části zařízení za část novou, se dodavatel zavazuje, že otestuje příslušnou opravenou nebo novou část zařízení a ověří dokončení opravy.</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 xml:space="preserve">O </w:t>
      </w:r>
      <w:r w:rsidRPr="00A51F30">
        <w:rPr>
          <w:rFonts w:cs="Times New Roman"/>
          <w:b/>
          <w:sz w:val="22"/>
          <w:szCs w:val="22"/>
        </w:rPr>
        <w:t>odstranění</w:t>
      </w:r>
      <w:r w:rsidRPr="00A51F30">
        <w:rPr>
          <w:rFonts w:cs="Times New Roman"/>
          <w:sz w:val="22"/>
          <w:szCs w:val="22"/>
        </w:rPr>
        <w:t xml:space="preserve"> reklamované vady sepíší smluvní strany</w:t>
      </w:r>
      <w:r w:rsidRPr="00A51F30">
        <w:rPr>
          <w:rFonts w:cs="Times New Roman"/>
          <w:b/>
          <w:sz w:val="22"/>
          <w:szCs w:val="22"/>
        </w:rPr>
        <w:t xml:space="preserve"> protokol</w:t>
      </w:r>
      <w:r w:rsidRPr="00A51F30">
        <w:rPr>
          <w:rFonts w:cs="Times New Roman"/>
          <w:sz w:val="22"/>
          <w:szCs w:val="22"/>
        </w:rPr>
        <w:t>.</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Dodavatel bere na vědomí, že výměna vadné části zařízení za novou, funkční a bezvadnou část zařízení může být provedena kupujícím, vždy však pouze na základě předchozí dohody smluvních stran. Dodavatel bere na vědomí, že tyto skutečnosti nemají vliv na jím poskytnutou záruku a na práva kupujícího z vadného plnění.</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sz w:val="22"/>
          <w:szCs w:val="22"/>
        </w:rPr>
        <w:t xml:space="preserve">V případě, že </w:t>
      </w:r>
      <w:r w:rsidRPr="00A51F30">
        <w:rPr>
          <w:rFonts w:cs="Times New Roman"/>
          <w:sz w:val="22"/>
          <w:szCs w:val="22"/>
        </w:rPr>
        <w:t xml:space="preserve">dodavatel do </w:t>
      </w:r>
      <w:r w:rsidRPr="00A51F30">
        <w:rPr>
          <w:rFonts w:cs="Times New Roman"/>
          <w:b/>
          <w:sz w:val="22"/>
          <w:szCs w:val="22"/>
        </w:rPr>
        <w:t>3 pracovních dnů</w:t>
      </w:r>
      <w:r w:rsidRPr="00A51F30">
        <w:rPr>
          <w:rFonts w:cs="Times New Roman"/>
          <w:sz w:val="22"/>
          <w:szCs w:val="22"/>
        </w:rPr>
        <w:t xml:space="preserve"> nezahájí odstraňování vad a tyto v dohodnutých lhůtách neodstraní, je kupující oprávněn vadu po předchozím oznámení dodavateli odstranit sám nebo ji </w:t>
      </w:r>
      <w:r w:rsidRPr="00A51F30">
        <w:rPr>
          <w:rFonts w:cs="Times New Roman"/>
          <w:b/>
          <w:sz w:val="22"/>
          <w:szCs w:val="22"/>
        </w:rPr>
        <w:t>nechat odstranit, a to na náklady dodavatele</w:t>
      </w:r>
      <w:r w:rsidRPr="00A51F30">
        <w:rPr>
          <w:rFonts w:cs="Times New Roman"/>
          <w:sz w:val="22"/>
          <w:szCs w:val="22"/>
        </w:rPr>
        <w:t>, aniž by tím omezil svá práva, která mu přísluší na základě záruky a dodavatel je povinen nahradit kupujícímu náklady s tím spojené.</w:t>
      </w:r>
    </w:p>
    <w:p w:rsidR="00CD73DF" w:rsidRPr="00A51F30" w:rsidRDefault="00CD73DF" w:rsidP="00A51F30">
      <w:pPr>
        <w:widowControl/>
        <w:numPr>
          <w:ilvl w:val="0"/>
          <w:numId w:val="29"/>
        </w:numPr>
        <w:suppressAutoHyphens w:val="0"/>
        <w:spacing w:line="276" w:lineRule="auto"/>
        <w:jc w:val="both"/>
        <w:rPr>
          <w:rFonts w:cs="Times New Roman"/>
          <w:b/>
          <w:color w:val="000000"/>
          <w:sz w:val="22"/>
          <w:szCs w:val="22"/>
        </w:rPr>
      </w:pPr>
      <w:r w:rsidRPr="00A51F30">
        <w:rPr>
          <w:rFonts w:cs="Times New Roman"/>
          <w:b/>
          <w:color w:val="000000"/>
          <w:sz w:val="22"/>
          <w:szCs w:val="22"/>
        </w:rPr>
        <w:t>SMLUVNÍ SANKCE</w:t>
      </w:r>
    </w:p>
    <w:p w:rsidR="00CD73DF" w:rsidRPr="00A51F30" w:rsidRDefault="00CD73DF" w:rsidP="00A51F30">
      <w:pPr>
        <w:spacing w:line="276" w:lineRule="auto"/>
        <w:jc w:val="both"/>
        <w:outlineLvl w:val="0"/>
        <w:rPr>
          <w:rFonts w:cs="Times New Roman"/>
          <w:b/>
          <w:color w:val="000000"/>
          <w:sz w:val="22"/>
          <w:szCs w:val="22"/>
        </w:rPr>
      </w:pP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bookmarkStart w:id="4" w:name="_Ref319912830"/>
      <w:r w:rsidRPr="00A51F30">
        <w:rPr>
          <w:rFonts w:cs="Times New Roman"/>
          <w:b/>
          <w:sz w:val="22"/>
          <w:szCs w:val="22"/>
        </w:rPr>
        <w:t>Dodavatel</w:t>
      </w:r>
      <w:r w:rsidRPr="00A51F30">
        <w:rPr>
          <w:rFonts w:cs="Times New Roman"/>
          <w:sz w:val="22"/>
          <w:szCs w:val="22"/>
        </w:rPr>
        <w:t xml:space="preserve"> zaplatí kupujícímu smluvní pokutu ve výši </w:t>
      </w:r>
      <w:r w:rsidRPr="00A51F30">
        <w:rPr>
          <w:rFonts w:cs="Times New Roman"/>
          <w:b/>
          <w:sz w:val="22"/>
          <w:szCs w:val="22"/>
        </w:rPr>
        <w:t xml:space="preserve">2 000,- Kč </w:t>
      </w:r>
      <w:r w:rsidRPr="00A51F30">
        <w:rPr>
          <w:rFonts w:cs="Times New Roman"/>
          <w:sz w:val="22"/>
          <w:szCs w:val="22"/>
        </w:rPr>
        <w:t xml:space="preserve">za každý započatý kalendářní den </w:t>
      </w:r>
      <w:r w:rsidRPr="00A51F30">
        <w:rPr>
          <w:rFonts w:cs="Times New Roman"/>
          <w:b/>
          <w:sz w:val="22"/>
          <w:szCs w:val="22"/>
        </w:rPr>
        <w:t>prodlení s předáním předmětu smlouvy</w:t>
      </w:r>
      <w:r w:rsidRPr="00A51F30">
        <w:rPr>
          <w:rFonts w:cs="Times New Roman"/>
          <w:sz w:val="22"/>
          <w:szCs w:val="22"/>
        </w:rPr>
        <w:t xml:space="preserve"> oproti termínu dokončení předmětu smlouvy.  </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sz w:val="22"/>
          <w:szCs w:val="22"/>
        </w:rPr>
        <w:t>Dodavatel</w:t>
      </w:r>
      <w:r w:rsidRPr="00A51F30">
        <w:rPr>
          <w:rFonts w:cs="Times New Roman"/>
          <w:sz w:val="22"/>
          <w:szCs w:val="22"/>
        </w:rPr>
        <w:t xml:space="preserve"> zaplatí kupujícímu smluvní pokutu za </w:t>
      </w:r>
      <w:r w:rsidRPr="00A51F30">
        <w:rPr>
          <w:rFonts w:cs="Times New Roman"/>
          <w:b/>
          <w:sz w:val="22"/>
          <w:szCs w:val="22"/>
        </w:rPr>
        <w:t>prodlení s odstraňováním vad</w:t>
      </w:r>
      <w:r w:rsidRPr="00A51F30">
        <w:rPr>
          <w:rFonts w:cs="Times New Roman"/>
          <w:sz w:val="22"/>
          <w:szCs w:val="22"/>
        </w:rPr>
        <w:t xml:space="preserve"> a nedodělků zjištěných v rámci přejímacího řízení ve výši </w:t>
      </w:r>
      <w:r w:rsidRPr="00A51F30">
        <w:rPr>
          <w:rFonts w:cs="Times New Roman"/>
          <w:b/>
          <w:sz w:val="22"/>
          <w:szCs w:val="22"/>
        </w:rPr>
        <w:t xml:space="preserve">2 000,- Kč </w:t>
      </w:r>
      <w:r w:rsidRPr="00A51F30">
        <w:rPr>
          <w:rFonts w:cs="Times New Roman"/>
          <w:sz w:val="22"/>
          <w:szCs w:val="22"/>
        </w:rPr>
        <w:t xml:space="preserve">za každou vadu a započatý kalendářní den prodlení s odstraněním vady. </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sz w:val="22"/>
          <w:szCs w:val="22"/>
        </w:rPr>
        <w:t>Dodavatel</w:t>
      </w:r>
      <w:r w:rsidRPr="00A51F30">
        <w:rPr>
          <w:rFonts w:cs="Times New Roman"/>
          <w:sz w:val="22"/>
          <w:szCs w:val="22"/>
        </w:rPr>
        <w:t xml:space="preserve"> zaplatí kupujícímu smluvní pokutu za </w:t>
      </w:r>
      <w:r w:rsidRPr="00A51F30">
        <w:rPr>
          <w:rFonts w:cs="Times New Roman"/>
          <w:b/>
          <w:sz w:val="22"/>
          <w:szCs w:val="22"/>
        </w:rPr>
        <w:t xml:space="preserve">prodlení s termínem nastoupení </w:t>
      </w:r>
      <w:r w:rsidRPr="00A51F30">
        <w:rPr>
          <w:rFonts w:cs="Times New Roman"/>
          <w:b/>
          <w:sz w:val="22"/>
          <w:szCs w:val="22"/>
        </w:rPr>
        <w:lastRenderedPageBreak/>
        <w:t>k odstranění reklamovaných vad</w:t>
      </w:r>
      <w:r w:rsidRPr="00A51F30">
        <w:rPr>
          <w:rFonts w:cs="Times New Roman"/>
          <w:sz w:val="22"/>
          <w:szCs w:val="22"/>
        </w:rPr>
        <w:t xml:space="preserve"> v záruční době ve výši </w:t>
      </w:r>
      <w:r w:rsidRPr="00A51F30">
        <w:rPr>
          <w:rFonts w:cs="Times New Roman"/>
          <w:b/>
          <w:sz w:val="22"/>
          <w:szCs w:val="22"/>
        </w:rPr>
        <w:t>2 000,- Kč</w:t>
      </w:r>
      <w:r w:rsidRPr="00A51F30">
        <w:rPr>
          <w:rFonts w:cs="Times New Roman"/>
          <w:sz w:val="22"/>
          <w:szCs w:val="22"/>
        </w:rPr>
        <w:t xml:space="preserve"> za každou jednotlivou vadu a kalendářní den prodlení. </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sz w:val="22"/>
          <w:szCs w:val="22"/>
        </w:rPr>
        <w:t>Dodavatel</w:t>
      </w:r>
      <w:r w:rsidRPr="00A51F30">
        <w:rPr>
          <w:rFonts w:cs="Times New Roman"/>
          <w:sz w:val="22"/>
          <w:szCs w:val="22"/>
        </w:rPr>
        <w:t xml:space="preserve"> zaplatí kupujícímu smluvní pokutu za </w:t>
      </w:r>
      <w:r w:rsidRPr="00A51F30">
        <w:rPr>
          <w:rFonts w:cs="Times New Roman"/>
          <w:b/>
          <w:sz w:val="22"/>
          <w:szCs w:val="22"/>
        </w:rPr>
        <w:t xml:space="preserve">prodlení s odstraněním reklamované vady </w:t>
      </w:r>
      <w:r w:rsidRPr="00A51F30">
        <w:rPr>
          <w:rFonts w:cs="Times New Roman"/>
          <w:sz w:val="22"/>
          <w:szCs w:val="22"/>
        </w:rPr>
        <w:t xml:space="preserve">ve výši </w:t>
      </w:r>
      <w:r w:rsidRPr="00A51F30">
        <w:rPr>
          <w:rFonts w:cs="Times New Roman"/>
          <w:b/>
          <w:sz w:val="22"/>
          <w:szCs w:val="22"/>
        </w:rPr>
        <w:t>2 000,- Kč</w:t>
      </w:r>
      <w:r w:rsidRPr="00A51F30">
        <w:rPr>
          <w:rFonts w:cs="Times New Roman"/>
          <w:sz w:val="22"/>
          <w:szCs w:val="22"/>
        </w:rPr>
        <w:t xml:space="preserve"> za každou jednotlivou vadu a započatý kalendářní den prodlení od dohodnutého termínu odstranění vady. </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sz w:val="22"/>
          <w:szCs w:val="22"/>
        </w:rPr>
        <w:t>Dodavatel</w:t>
      </w:r>
      <w:r w:rsidRPr="00A51F30">
        <w:rPr>
          <w:rFonts w:cs="Times New Roman"/>
          <w:sz w:val="22"/>
          <w:szCs w:val="22"/>
        </w:rPr>
        <w:t xml:space="preserve"> zaplatí kupujícímu smluvní pokutu za </w:t>
      </w:r>
      <w:r w:rsidRPr="00A51F30">
        <w:rPr>
          <w:rFonts w:cs="Times New Roman"/>
          <w:b/>
          <w:sz w:val="22"/>
          <w:szCs w:val="22"/>
        </w:rPr>
        <w:t>včas nevyklizené místo plnění</w:t>
      </w:r>
      <w:r w:rsidRPr="00A51F30">
        <w:rPr>
          <w:rFonts w:cs="Times New Roman"/>
          <w:sz w:val="22"/>
          <w:szCs w:val="22"/>
        </w:rPr>
        <w:t xml:space="preserve"> ve výši</w:t>
      </w:r>
      <w:r w:rsidRPr="00A51F30">
        <w:rPr>
          <w:rFonts w:cs="Times New Roman"/>
          <w:b/>
          <w:sz w:val="22"/>
          <w:szCs w:val="22"/>
        </w:rPr>
        <w:t xml:space="preserve"> 2 000,- Kč </w:t>
      </w:r>
      <w:r w:rsidRPr="00A51F30">
        <w:rPr>
          <w:rFonts w:cs="Times New Roman"/>
          <w:sz w:val="22"/>
          <w:szCs w:val="22"/>
        </w:rPr>
        <w:t>za každý započatý kalendářní den prodlení.</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color w:val="000000"/>
          <w:sz w:val="22"/>
          <w:szCs w:val="22"/>
        </w:rPr>
        <w:t>Dodavatel</w:t>
      </w:r>
      <w:r w:rsidRPr="00A51F30">
        <w:rPr>
          <w:rFonts w:cs="Times New Roman"/>
          <w:color w:val="000000"/>
          <w:sz w:val="22"/>
          <w:szCs w:val="22"/>
        </w:rPr>
        <w:t xml:space="preserve"> se zavazuje, že v případě porušení jakéhokoli jiného svého závazku plynoucího z této smlouvy (zejm. neposkytnutí součinnosti) či v případě prodlení dodavatele s prováděním jakékoli jiné činnosti plynoucí z této smlouvy, zaplatí kupujícímu smluvní pokutu ve výši </w:t>
      </w:r>
      <w:r w:rsidRPr="00A51F30">
        <w:rPr>
          <w:rFonts w:cs="Times New Roman"/>
          <w:b/>
          <w:sz w:val="22"/>
          <w:szCs w:val="22"/>
        </w:rPr>
        <w:t xml:space="preserve">2 000,- </w:t>
      </w:r>
      <w:r w:rsidRPr="00A51F30">
        <w:rPr>
          <w:rFonts w:cs="Times New Roman"/>
          <w:b/>
          <w:color w:val="000000"/>
          <w:sz w:val="22"/>
          <w:szCs w:val="22"/>
        </w:rPr>
        <w:t>Kč</w:t>
      </w:r>
      <w:r w:rsidRPr="00A51F30">
        <w:rPr>
          <w:rFonts w:cs="Times New Roman"/>
          <w:color w:val="000000"/>
          <w:sz w:val="22"/>
          <w:szCs w:val="22"/>
        </w:rPr>
        <w:t xml:space="preserve"> za každé jednotlivé porušení svých závazků či za každý den prodlení. </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color w:val="000000"/>
          <w:sz w:val="22"/>
          <w:szCs w:val="22"/>
        </w:rPr>
        <w:t xml:space="preserve">Kupující </w:t>
      </w:r>
      <w:r w:rsidRPr="00A51F30">
        <w:rPr>
          <w:rFonts w:cs="Times New Roman"/>
          <w:color w:val="000000"/>
          <w:sz w:val="22"/>
          <w:szCs w:val="22"/>
        </w:rPr>
        <w:t xml:space="preserve">zaplatí dodavateli smluvní pokutu za prodlení s úhradou faktury ve výši </w:t>
      </w:r>
      <w:r w:rsidRPr="00A51F30">
        <w:rPr>
          <w:rFonts w:cs="Times New Roman"/>
          <w:b/>
          <w:color w:val="000000"/>
          <w:sz w:val="22"/>
          <w:szCs w:val="22"/>
        </w:rPr>
        <w:t xml:space="preserve">2 000,- Kč </w:t>
      </w:r>
      <w:r w:rsidRPr="00A51F30">
        <w:rPr>
          <w:rFonts w:cs="Times New Roman"/>
          <w:color w:val="000000"/>
          <w:sz w:val="22"/>
          <w:szCs w:val="22"/>
        </w:rPr>
        <w:t>z dlužné částky za každý den prodlení.</w:t>
      </w:r>
    </w:p>
    <w:p w:rsidR="00CD73DF" w:rsidRPr="00A51F30" w:rsidRDefault="00CD73DF" w:rsidP="00A51F30">
      <w:pPr>
        <w:numPr>
          <w:ilvl w:val="1"/>
          <w:numId w:val="29"/>
        </w:numPr>
        <w:suppressAutoHyphens w:val="0"/>
        <w:spacing w:after="240" w:line="276" w:lineRule="auto"/>
        <w:ind w:left="567" w:hanging="567"/>
        <w:jc w:val="both"/>
        <w:rPr>
          <w:rFonts w:cs="Times New Roman"/>
          <w:bCs/>
          <w:sz w:val="22"/>
          <w:szCs w:val="22"/>
        </w:rPr>
      </w:pPr>
      <w:r w:rsidRPr="00A51F30">
        <w:rPr>
          <w:rFonts w:cs="Times New Roman"/>
          <w:b/>
          <w:sz w:val="22"/>
          <w:szCs w:val="22"/>
        </w:rPr>
        <w:t xml:space="preserve">Dodavatel </w:t>
      </w:r>
      <w:r w:rsidRPr="00A51F30">
        <w:rPr>
          <w:rFonts w:cs="Times New Roman"/>
          <w:bCs/>
          <w:sz w:val="22"/>
          <w:szCs w:val="22"/>
        </w:rPr>
        <w:t>zaplatí kupujícímu smluvní pokutu</w:t>
      </w:r>
      <w:r w:rsidRPr="00A51F30">
        <w:rPr>
          <w:rFonts w:cs="Times New Roman"/>
          <w:b/>
          <w:sz w:val="22"/>
          <w:szCs w:val="22"/>
        </w:rPr>
        <w:t xml:space="preserve"> </w:t>
      </w:r>
      <w:r w:rsidRPr="00A51F30">
        <w:rPr>
          <w:rFonts w:cs="Times New Roman"/>
          <w:bCs/>
          <w:sz w:val="22"/>
          <w:szCs w:val="22"/>
        </w:rPr>
        <w:t>v případě opětovného</w:t>
      </w:r>
      <w:r w:rsidRPr="00A51F30">
        <w:rPr>
          <w:rFonts w:cs="Times New Roman"/>
          <w:b/>
          <w:sz w:val="22"/>
          <w:szCs w:val="22"/>
        </w:rPr>
        <w:t xml:space="preserve"> </w:t>
      </w:r>
      <w:r w:rsidRPr="00A51F30">
        <w:rPr>
          <w:rFonts w:cs="Times New Roman"/>
          <w:bCs/>
          <w:sz w:val="22"/>
          <w:szCs w:val="22"/>
        </w:rPr>
        <w:t xml:space="preserve">předložení soupisu konkrétních výrobků (produktů) dle čl. 7.3 této smlouvy, který nebude splňovat technickou specifikaci, a to ve výši </w:t>
      </w:r>
      <w:r w:rsidRPr="00A51F30">
        <w:rPr>
          <w:rFonts w:cs="Times New Roman"/>
          <w:b/>
          <w:sz w:val="22"/>
          <w:szCs w:val="22"/>
        </w:rPr>
        <w:t>10 000,- Kč</w:t>
      </w:r>
      <w:r w:rsidRPr="00A51F30">
        <w:rPr>
          <w:rFonts w:cs="Times New Roman"/>
          <w:bCs/>
          <w:sz w:val="22"/>
          <w:szCs w:val="22"/>
        </w:rPr>
        <w:t xml:space="preserve"> za každý takový předložený soupis konkrétních výrobků (produktů) a za každý kalendářní den prodlení.</w:t>
      </w:r>
    </w:p>
    <w:bookmarkEnd w:id="4"/>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Smluvní strany sjednávají splatnost smluvních pokut na </w:t>
      </w:r>
      <w:r w:rsidRPr="00A51F30">
        <w:rPr>
          <w:rFonts w:cs="Times New Roman"/>
          <w:b/>
          <w:sz w:val="22"/>
          <w:szCs w:val="22"/>
        </w:rPr>
        <w:t xml:space="preserve">14 kalendářních dnů </w:t>
      </w:r>
      <w:r w:rsidRPr="00A51F30">
        <w:rPr>
          <w:rFonts w:cs="Times New Roman"/>
          <w:sz w:val="22"/>
          <w:szCs w:val="22"/>
        </w:rPr>
        <w:t>ode dne doručení jejich vyúčtování.</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sz w:val="22"/>
          <w:szCs w:val="22"/>
        </w:rPr>
        <w:t>Zaplacením</w:t>
      </w:r>
      <w:r w:rsidRPr="00A51F30">
        <w:rPr>
          <w:rFonts w:cs="Times New Roman"/>
          <w:sz w:val="22"/>
          <w:szCs w:val="22"/>
        </w:rPr>
        <w:t xml:space="preserve"> jakékoli smluvní pokuty dle této smlouvy </w:t>
      </w:r>
      <w:r w:rsidRPr="00A51F30">
        <w:rPr>
          <w:rFonts w:cs="Times New Roman"/>
          <w:b/>
          <w:sz w:val="22"/>
          <w:szCs w:val="22"/>
        </w:rPr>
        <w:t>není dotčeno právo oprávněné strany na náhradu škody</w:t>
      </w:r>
      <w:r w:rsidRPr="00A51F30">
        <w:rPr>
          <w:rFonts w:cs="Times New Roman"/>
          <w:sz w:val="22"/>
          <w:szCs w:val="22"/>
        </w:rPr>
        <w:t>.</w:t>
      </w:r>
    </w:p>
    <w:p w:rsidR="00CD73DF" w:rsidRPr="00A51F30" w:rsidRDefault="00CD73DF" w:rsidP="00A51F30">
      <w:pPr>
        <w:numPr>
          <w:ilvl w:val="0"/>
          <w:numId w:val="29"/>
        </w:numPr>
        <w:suppressAutoHyphens w:val="0"/>
        <w:spacing w:after="240" w:line="276" w:lineRule="auto"/>
        <w:jc w:val="both"/>
        <w:rPr>
          <w:rFonts w:cs="Times New Roman"/>
          <w:b/>
          <w:sz w:val="22"/>
          <w:szCs w:val="22"/>
        </w:rPr>
      </w:pPr>
      <w:r w:rsidRPr="00A51F30">
        <w:rPr>
          <w:rFonts w:cs="Times New Roman"/>
          <w:b/>
          <w:sz w:val="22"/>
          <w:szCs w:val="22"/>
        </w:rPr>
        <w:t>PROHLÁŠENÍ SMLUVNÍCH STRAN</w:t>
      </w:r>
    </w:p>
    <w:p w:rsidR="00CD73DF" w:rsidRPr="00A51F30" w:rsidRDefault="00CD73DF" w:rsidP="00A51F30">
      <w:pPr>
        <w:pStyle w:val="Odstavecseseznamem"/>
        <w:numPr>
          <w:ilvl w:val="1"/>
          <w:numId w:val="29"/>
        </w:numPr>
        <w:spacing w:after="200" w:line="276" w:lineRule="auto"/>
        <w:ind w:left="567" w:hanging="567"/>
        <w:jc w:val="both"/>
        <w:rPr>
          <w:sz w:val="22"/>
          <w:szCs w:val="22"/>
        </w:rPr>
      </w:pPr>
      <w:r w:rsidRPr="00A51F30">
        <w:rPr>
          <w:sz w:val="22"/>
          <w:szCs w:val="22"/>
        </w:rPr>
        <w:t>Dodavatel prohlašuje, že vůči němu není ke dni podpisu této smlouvy zahájeno insolvenční řízení ani prohlášen konkurs na jeho majetek, ani mu není známa žádná skutečnost, pro kterou by mohlo být takové řízení zahájeno.</w:t>
      </w:r>
    </w:p>
    <w:p w:rsidR="00CD73DF" w:rsidRPr="00A51F30" w:rsidRDefault="00CD73DF" w:rsidP="00A51F30">
      <w:pPr>
        <w:pStyle w:val="Odstavecseseznamem"/>
        <w:spacing w:after="200" w:line="276" w:lineRule="auto"/>
        <w:ind w:left="567"/>
        <w:jc w:val="both"/>
        <w:rPr>
          <w:sz w:val="22"/>
          <w:szCs w:val="22"/>
        </w:rPr>
      </w:pPr>
    </w:p>
    <w:p w:rsidR="00CD73DF" w:rsidRPr="00A51F30" w:rsidRDefault="00CD73DF" w:rsidP="00A51F30">
      <w:pPr>
        <w:pStyle w:val="Odstavecseseznamem"/>
        <w:numPr>
          <w:ilvl w:val="1"/>
          <w:numId w:val="29"/>
        </w:numPr>
        <w:spacing w:after="200" w:line="276" w:lineRule="auto"/>
        <w:ind w:left="567" w:hanging="567"/>
        <w:jc w:val="both"/>
        <w:rPr>
          <w:sz w:val="22"/>
          <w:szCs w:val="22"/>
        </w:rPr>
      </w:pPr>
      <w:r w:rsidRPr="00A51F30">
        <w:rPr>
          <w:sz w:val="22"/>
          <w:szCs w:val="22"/>
        </w:rPr>
        <w:t>Dodavatel dále prohlašuje, že žádným soudem, rozhodcem či správním orgánem není vedeno řízení, jehož předmětem by byl předmět smlouvy, ani mu nejsou známy žádné skutečnosti, pro které by soudní, rozhodčí či správní řízení mohlo být zahájeno.</w:t>
      </w:r>
    </w:p>
    <w:p w:rsidR="00CD73DF" w:rsidRPr="00A51F30" w:rsidRDefault="00CD73DF" w:rsidP="00A51F30">
      <w:pPr>
        <w:pStyle w:val="Odstavecseseznamem"/>
        <w:spacing w:after="200" w:line="276" w:lineRule="auto"/>
        <w:ind w:left="567"/>
        <w:jc w:val="both"/>
        <w:rPr>
          <w:sz w:val="22"/>
          <w:szCs w:val="22"/>
        </w:rPr>
      </w:pPr>
    </w:p>
    <w:p w:rsidR="00CD73DF" w:rsidRDefault="00CD73DF" w:rsidP="00A51F30">
      <w:pPr>
        <w:pStyle w:val="Odstavecseseznamem"/>
        <w:numPr>
          <w:ilvl w:val="1"/>
          <w:numId w:val="29"/>
        </w:numPr>
        <w:spacing w:after="200" w:line="276" w:lineRule="auto"/>
        <w:ind w:left="567" w:hanging="567"/>
        <w:jc w:val="both"/>
        <w:rPr>
          <w:sz w:val="22"/>
          <w:szCs w:val="22"/>
        </w:rPr>
      </w:pPr>
      <w:r w:rsidRPr="00A51F30">
        <w:rPr>
          <w:sz w:val="22"/>
          <w:szCs w:val="22"/>
        </w:rPr>
        <w:t>Veškerá prohlášení učiněná smluvními stranami v této smlouvě jsou úplná a pravdivá. V případě nepravdivosti či neúplnosti kteréhokoliv prohlášení některé smluvní strany se tato smluvní strana zavazuje uhradit druhé smluvní straně náhradu škody, která jí neúplností či nepravdivostí prohlášení vznikla.</w:t>
      </w:r>
    </w:p>
    <w:p w:rsidR="002D6018" w:rsidRPr="00A51F30" w:rsidRDefault="002D6018" w:rsidP="002D6018">
      <w:pPr>
        <w:pStyle w:val="Odstavecseseznamem"/>
        <w:spacing w:after="200" w:line="276" w:lineRule="auto"/>
        <w:ind w:left="567"/>
        <w:jc w:val="both"/>
        <w:rPr>
          <w:sz w:val="22"/>
          <w:szCs w:val="22"/>
        </w:rPr>
      </w:pPr>
      <w:bookmarkStart w:id="5" w:name="_GoBack"/>
      <w:bookmarkEnd w:id="5"/>
    </w:p>
    <w:p w:rsidR="00CD73DF" w:rsidRPr="00A51F30" w:rsidRDefault="00CD73DF" w:rsidP="00A51F30">
      <w:pPr>
        <w:widowControl/>
        <w:numPr>
          <w:ilvl w:val="0"/>
          <w:numId w:val="29"/>
        </w:numPr>
        <w:suppressAutoHyphens w:val="0"/>
        <w:spacing w:line="276" w:lineRule="auto"/>
        <w:jc w:val="both"/>
        <w:rPr>
          <w:rFonts w:cs="Times New Roman"/>
          <w:b/>
          <w:color w:val="000000"/>
          <w:sz w:val="22"/>
          <w:szCs w:val="22"/>
        </w:rPr>
      </w:pPr>
      <w:r w:rsidRPr="00A51F30">
        <w:rPr>
          <w:rFonts w:cs="Times New Roman"/>
          <w:b/>
          <w:sz w:val="22"/>
          <w:szCs w:val="22"/>
        </w:rPr>
        <w:lastRenderedPageBreak/>
        <w:t>ZÁNIK</w:t>
      </w:r>
      <w:r w:rsidRPr="00A51F30">
        <w:rPr>
          <w:rFonts w:cs="Times New Roman"/>
          <w:b/>
          <w:color w:val="000000"/>
          <w:sz w:val="22"/>
          <w:szCs w:val="22"/>
        </w:rPr>
        <w:t xml:space="preserve"> SMLOUVY</w:t>
      </w:r>
    </w:p>
    <w:p w:rsidR="00CD73DF" w:rsidRPr="00A51F30" w:rsidRDefault="00CD73DF" w:rsidP="00A51F30">
      <w:pPr>
        <w:spacing w:line="276" w:lineRule="auto"/>
        <w:jc w:val="both"/>
        <w:outlineLvl w:val="0"/>
        <w:rPr>
          <w:rFonts w:cs="Times New Roman"/>
          <w:b/>
          <w:color w:val="000000"/>
          <w:sz w:val="22"/>
          <w:szCs w:val="22"/>
        </w:rPr>
      </w:pPr>
    </w:p>
    <w:p w:rsidR="00CD73DF" w:rsidRPr="001C5E9A" w:rsidRDefault="00CD73DF">
      <w:pPr>
        <w:numPr>
          <w:ilvl w:val="1"/>
          <w:numId w:val="29"/>
        </w:numPr>
        <w:suppressAutoHyphens w:val="0"/>
        <w:spacing w:after="240" w:line="276" w:lineRule="auto"/>
        <w:ind w:left="567" w:hanging="567"/>
        <w:jc w:val="both"/>
        <w:rPr>
          <w:rFonts w:cs="Times New Roman"/>
          <w:sz w:val="22"/>
          <w:szCs w:val="22"/>
        </w:rPr>
      </w:pPr>
      <w:r w:rsidRPr="001C5E9A">
        <w:rPr>
          <w:rFonts w:cs="Times New Roman"/>
          <w:sz w:val="22"/>
          <w:szCs w:val="22"/>
        </w:rPr>
        <w:t xml:space="preserve">Tato </w:t>
      </w:r>
      <w:r w:rsidRPr="001C5E9A">
        <w:rPr>
          <w:rFonts w:cs="Times New Roman"/>
          <w:b/>
          <w:sz w:val="22"/>
          <w:szCs w:val="22"/>
        </w:rPr>
        <w:t>smlouva zanikne splněním závazku</w:t>
      </w:r>
      <w:r w:rsidRPr="001C5E9A">
        <w:rPr>
          <w:rFonts w:cs="Times New Roman"/>
          <w:sz w:val="22"/>
          <w:szCs w:val="22"/>
        </w:rPr>
        <w:t xml:space="preserve"> nebo </w:t>
      </w:r>
      <w:r w:rsidRPr="001C5E9A">
        <w:rPr>
          <w:rFonts w:cs="Times New Roman"/>
          <w:b/>
          <w:sz w:val="22"/>
          <w:szCs w:val="22"/>
        </w:rPr>
        <w:t>odstoupením od smlouvy</w:t>
      </w:r>
      <w:r w:rsidRPr="001C5E9A">
        <w:rPr>
          <w:rFonts w:cs="Times New Roman"/>
          <w:sz w:val="22"/>
          <w:szCs w:val="22"/>
        </w:rPr>
        <w:t xml:space="preserve">. Dále může tato smlouva zaniknout </w:t>
      </w:r>
      <w:r w:rsidRPr="001C5E9A">
        <w:rPr>
          <w:rFonts w:cs="Times New Roman"/>
          <w:b/>
          <w:sz w:val="22"/>
          <w:szCs w:val="22"/>
        </w:rPr>
        <w:t>dohodou</w:t>
      </w:r>
      <w:r w:rsidRPr="001C5E9A">
        <w:rPr>
          <w:rFonts w:cs="Times New Roman"/>
          <w:sz w:val="22"/>
          <w:szCs w:val="22"/>
        </w:rPr>
        <w:t xml:space="preserve"> smluvních stran. Návrh na zánik smlouvy dohodou je oprávněna vystavit kterákoliv ze smluvních stran.</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sz w:val="22"/>
          <w:szCs w:val="22"/>
        </w:rPr>
        <w:t>Za podstatné porušení smlouvy</w:t>
      </w:r>
      <w:r w:rsidRPr="00A51F30">
        <w:rPr>
          <w:rFonts w:cs="Times New Roman"/>
          <w:sz w:val="22"/>
          <w:szCs w:val="22"/>
        </w:rPr>
        <w:t xml:space="preserve"> opravňující </w:t>
      </w:r>
      <w:r w:rsidRPr="00A51F30">
        <w:rPr>
          <w:rFonts w:cs="Times New Roman"/>
          <w:b/>
          <w:sz w:val="22"/>
          <w:szCs w:val="22"/>
        </w:rPr>
        <w:t>kupujícího</w:t>
      </w:r>
      <w:r w:rsidRPr="00A51F30">
        <w:rPr>
          <w:rFonts w:cs="Times New Roman"/>
          <w:sz w:val="22"/>
          <w:szCs w:val="22"/>
        </w:rPr>
        <w:t xml:space="preserve"> odstoupit od smlouvy </w:t>
      </w:r>
      <w:r w:rsidRPr="00A51F30">
        <w:rPr>
          <w:rFonts w:cs="Times New Roman"/>
          <w:b/>
          <w:sz w:val="22"/>
          <w:szCs w:val="22"/>
        </w:rPr>
        <w:t>je považováno zejména</w:t>
      </w:r>
      <w:r w:rsidRPr="00A51F30">
        <w:rPr>
          <w:rFonts w:cs="Times New Roman"/>
          <w:sz w:val="22"/>
          <w:szCs w:val="22"/>
        </w:rPr>
        <w:t>:</w:t>
      </w:r>
    </w:p>
    <w:p w:rsidR="00CD73DF" w:rsidRPr="00A51F30" w:rsidRDefault="00CD73DF" w:rsidP="00A51F30">
      <w:pPr>
        <w:numPr>
          <w:ilvl w:val="2"/>
          <w:numId w:val="29"/>
        </w:numPr>
        <w:suppressAutoHyphens w:val="0"/>
        <w:spacing w:line="276" w:lineRule="auto"/>
        <w:ind w:left="709" w:hanging="709"/>
        <w:jc w:val="both"/>
        <w:rPr>
          <w:rFonts w:cs="Times New Roman"/>
          <w:sz w:val="22"/>
          <w:szCs w:val="22"/>
        </w:rPr>
      </w:pPr>
      <w:r w:rsidRPr="00A51F30">
        <w:rPr>
          <w:rFonts w:cs="Times New Roman"/>
          <w:b/>
          <w:sz w:val="22"/>
          <w:szCs w:val="22"/>
        </w:rPr>
        <w:t>prodlení</w:t>
      </w:r>
      <w:r w:rsidRPr="00A51F30">
        <w:rPr>
          <w:rFonts w:cs="Times New Roman"/>
          <w:sz w:val="22"/>
          <w:szCs w:val="22"/>
        </w:rPr>
        <w:t xml:space="preserve"> dodavatele </w:t>
      </w:r>
      <w:r w:rsidRPr="00A51F30">
        <w:rPr>
          <w:rFonts w:cs="Times New Roman"/>
          <w:b/>
          <w:sz w:val="22"/>
          <w:szCs w:val="22"/>
        </w:rPr>
        <w:t>se zahájením či ukonče</w:t>
      </w:r>
      <w:r w:rsidR="009249D5" w:rsidRPr="00A51F30">
        <w:rPr>
          <w:rFonts w:cs="Times New Roman"/>
          <w:b/>
          <w:sz w:val="22"/>
          <w:szCs w:val="22"/>
        </w:rPr>
        <w:t>n</w:t>
      </w:r>
      <w:r w:rsidRPr="00A51F30">
        <w:rPr>
          <w:rFonts w:cs="Times New Roman"/>
          <w:b/>
          <w:sz w:val="22"/>
          <w:szCs w:val="22"/>
        </w:rPr>
        <w:t>í realizace</w:t>
      </w:r>
      <w:r w:rsidRPr="00A51F30">
        <w:rPr>
          <w:rFonts w:cs="Times New Roman"/>
          <w:sz w:val="22"/>
          <w:szCs w:val="22"/>
        </w:rPr>
        <w:t xml:space="preserve"> předmětu smlouvy delší než </w:t>
      </w:r>
      <w:r w:rsidRPr="00A51F30">
        <w:rPr>
          <w:rFonts w:cs="Times New Roman"/>
          <w:b/>
          <w:sz w:val="22"/>
          <w:szCs w:val="22"/>
        </w:rPr>
        <w:t>3 kalendářní dny</w:t>
      </w:r>
      <w:r w:rsidRPr="00A51F30">
        <w:rPr>
          <w:rFonts w:cs="Times New Roman"/>
          <w:sz w:val="22"/>
          <w:szCs w:val="22"/>
        </w:rPr>
        <w:t>;</w:t>
      </w:r>
    </w:p>
    <w:p w:rsidR="00CD73DF" w:rsidRPr="00A51F30" w:rsidRDefault="00CD73DF" w:rsidP="00A51F30">
      <w:pPr>
        <w:numPr>
          <w:ilvl w:val="2"/>
          <w:numId w:val="29"/>
        </w:numPr>
        <w:suppressAutoHyphens w:val="0"/>
        <w:spacing w:line="276" w:lineRule="auto"/>
        <w:ind w:left="709" w:hanging="709"/>
        <w:jc w:val="both"/>
        <w:rPr>
          <w:rFonts w:cs="Times New Roman"/>
          <w:sz w:val="22"/>
          <w:szCs w:val="22"/>
        </w:rPr>
      </w:pPr>
      <w:r w:rsidRPr="00A51F30">
        <w:rPr>
          <w:rFonts w:cs="Times New Roman"/>
          <w:sz w:val="22"/>
          <w:szCs w:val="22"/>
        </w:rPr>
        <w:t xml:space="preserve">případy, kdy dodavatel </w:t>
      </w:r>
      <w:r w:rsidRPr="00A51F30">
        <w:rPr>
          <w:rFonts w:cs="Times New Roman"/>
          <w:b/>
          <w:sz w:val="22"/>
          <w:szCs w:val="22"/>
        </w:rPr>
        <w:t>realizuje předmět smlouvy v rozporu s pokyny kupujícího</w:t>
      </w:r>
      <w:r w:rsidRPr="00A51F30">
        <w:rPr>
          <w:rFonts w:cs="Times New Roman"/>
          <w:sz w:val="22"/>
          <w:szCs w:val="22"/>
        </w:rPr>
        <w:t xml:space="preserve"> a dodavatel přes písemnou výzvu kupujícího nedostatky neodstraní;</w:t>
      </w:r>
    </w:p>
    <w:p w:rsidR="00CD73DF" w:rsidRPr="00A51F30" w:rsidRDefault="00CD73DF" w:rsidP="00A51F30">
      <w:pPr>
        <w:numPr>
          <w:ilvl w:val="2"/>
          <w:numId w:val="29"/>
        </w:numPr>
        <w:suppressAutoHyphens w:val="0"/>
        <w:spacing w:line="276" w:lineRule="auto"/>
        <w:ind w:left="709" w:hanging="709"/>
        <w:jc w:val="both"/>
        <w:rPr>
          <w:rFonts w:cs="Times New Roman"/>
          <w:sz w:val="22"/>
          <w:szCs w:val="22"/>
        </w:rPr>
      </w:pPr>
      <w:r w:rsidRPr="00A51F30">
        <w:rPr>
          <w:rFonts w:cs="Times New Roman"/>
          <w:sz w:val="22"/>
          <w:szCs w:val="22"/>
        </w:rPr>
        <w:t>neposkytnutí</w:t>
      </w:r>
      <w:r w:rsidRPr="00A51F30">
        <w:rPr>
          <w:rFonts w:cs="Times New Roman"/>
          <w:b/>
          <w:sz w:val="22"/>
          <w:szCs w:val="22"/>
        </w:rPr>
        <w:t xml:space="preserve"> náležité součinnosti</w:t>
      </w:r>
      <w:r w:rsidRPr="00A51F30">
        <w:rPr>
          <w:rFonts w:cs="Times New Roman"/>
          <w:sz w:val="22"/>
          <w:szCs w:val="22"/>
        </w:rPr>
        <w:t xml:space="preserve"> kupujícímu i přes písemné upozornění;</w:t>
      </w:r>
    </w:p>
    <w:p w:rsidR="00CD73DF" w:rsidRPr="00A51F30" w:rsidRDefault="00CD73DF" w:rsidP="00A51F30">
      <w:pPr>
        <w:numPr>
          <w:ilvl w:val="2"/>
          <w:numId w:val="29"/>
        </w:numPr>
        <w:suppressAutoHyphens w:val="0"/>
        <w:spacing w:line="276" w:lineRule="auto"/>
        <w:ind w:left="709" w:hanging="709"/>
        <w:jc w:val="both"/>
        <w:rPr>
          <w:rFonts w:cs="Times New Roman"/>
          <w:sz w:val="22"/>
          <w:szCs w:val="22"/>
        </w:rPr>
      </w:pPr>
      <w:r w:rsidRPr="00A51F30">
        <w:rPr>
          <w:rFonts w:cs="Times New Roman"/>
          <w:sz w:val="22"/>
          <w:szCs w:val="22"/>
        </w:rPr>
        <w:t xml:space="preserve">byl-li podán </w:t>
      </w:r>
      <w:r w:rsidRPr="00A51F30">
        <w:rPr>
          <w:rFonts w:cs="Times New Roman"/>
          <w:b/>
          <w:sz w:val="22"/>
          <w:szCs w:val="22"/>
        </w:rPr>
        <w:t>insolvenční návrh</w:t>
      </w:r>
      <w:r w:rsidRPr="00A51F30">
        <w:rPr>
          <w:rFonts w:cs="Times New Roman"/>
          <w:sz w:val="22"/>
          <w:szCs w:val="22"/>
        </w:rPr>
        <w:t xml:space="preserve"> na zahájení insolvenčního řízení vůči majetku dodavatele, nebo probíhá-li insolvenční řízení v němž je řešen úpadek nebo hrozící úpadek dodavatele, a dále likvidace podniku nebo prodej podniku dodavatele.</w:t>
      </w:r>
    </w:p>
    <w:p w:rsidR="00CD73DF" w:rsidRPr="00A51F30" w:rsidRDefault="00CD73DF" w:rsidP="00A51F30">
      <w:pPr>
        <w:spacing w:line="276" w:lineRule="auto"/>
        <w:ind w:left="709"/>
        <w:jc w:val="both"/>
        <w:rPr>
          <w:rFonts w:cs="Times New Roman"/>
          <w:sz w:val="22"/>
          <w:szCs w:val="22"/>
        </w:rPr>
      </w:pP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sz w:val="22"/>
          <w:szCs w:val="22"/>
        </w:rPr>
        <w:t>Podstatným porušením smlouvy</w:t>
      </w:r>
      <w:r w:rsidRPr="00A51F30">
        <w:rPr>
          <w:rFonts w:cs="Times New Roman"/>
          <w:sz w:val="22"/>
          <w:szCs w:val="22"/>
        </w:rPr>
        <w:t xml:space="preserve"> opravňujícím </w:t>
      </w:r>
      <w:r w:rsidRPr="00A51F30">
        <w:rPr>
          <w:rFonts w:cs="Times New Roman"/>
          <w:b/>
          <w:sz w:val="22"/>
          <w:szCs w:val="22"/>
        </w:rPr>
        <w:t>dodavatele</w:t>
      </w:r>
      <w:r w:rsidRPr="00A51F30">
        <w:rPr>
          <w:rFonts w:cs="Times New Roman"/>
          <w:sz w:val="22"/>
          <w:szCs w:val="22"/>
        </w:rPr>
        <w:t xml:space="preserve"> odstoupit od smlouvy je:</w:t>
      </w:r>
    </w:p>
    <w:p w:rsidR="00CD73DF" w:rsidRPr="00A51F30" w:rsidRDefault="00CD73DF" w:rsidP="00A51F30">
      <w:pPr>
        <w:numPr>
          <w:ilvl w:val="2"/>
          <w:numId w:val="29"/>
        </w:numPr>
        <w:suppressAutoHyphens w:val="0"/>
        <w:spacing w:line="276" w:lineRule="auto"/>
        <w:ind w:left="709" w:hanging="709"/>
        <w:jc w:val="both"/>
        <w:rPr>
          <w:rFonts w:cs="Times New Roman"/>
          <w:sz w:val="22"/>
          <w:szCs w:val="22"/>
        </w:rPr>
      </w:pPr>
      <w:r w:rsidRPr="00A51F30">
        <w:rPr>
          <w:rFonts w:cs="Times New Roman"/>
          <w:sz w:val="22"/>
          <w:szCs w:val="22"/>
        </w:rPr>
        <w:t>prodlení</w:t>
      </w:r>
      <w:r w:rsidRPr="00A51F30">
        <w:rPr>
          <w:rFonts w:cs="Times New Roman"/>
          <w:b/>
          <w:sz w:val="22"/>
          <w:szCs w:val="22"/>
        </w:rPr>
        <w:t xml:space="preserve"> </w:t>
      </w:r>
      <w:r w:rsidRPr="00A51F30">
        <w:rPr>
          <w:rFonts w:cs="Times New Roman"/>
          <w:sz w:val="22"/>
          <w:szCs w:val="22"/>
        </w:rPr>
        <w:t xml:space="preserve">kupujícího </w:t>
      </w:r>
      <w:r w:rsidRPr="00A51F30">
        <w:rPr>
          <w:rFonts w:cs="Times New Roman"/>
          <w:b/>
          <w:sz w:val="22"/>
          <w:szCs w:val="22"/>
        </w:rPr>
        <w:t>s platbami dle platebního režimu</w:t>
      </w:r>
      <w:r w:rsidRPr="00A51F30">
        <w:rPr>
          <w:rFonts w:cs="Times New Roman"/>
          <w:sz w:val="22"/>
          <w:szCs w:val="22"/>
        </w:rPr>
        <w:t xml:space="preserve"> dohodnutého v této smlouvě delší jak </w:t>
      </w:r>
      <w:r w:rsidRPr="00A51F30">
        <w:rPr>
          <w:rFonts w:cs="Times New Roman"/>
          <w:b/>
          <w:sz w:val="22"/>
          <w:szCs w:val="22"/>
        </w:rPr>
        <w:t>30 dní</w:t>
      </w:r>
      <w:r w:rsidRPr="00A51F30">
        <w:rPr>
          <w:rFonts w:cs="Times New Roman"/>
          <w:sz w:val="22"/>
          <w:szCs w:val="22"/>
        </w:rPr>
        <w:t xml:space="preserve"> (počítáno ode dne jejich splatnosti);</w:t>
      </w:r>
    </w:p>
    <w:p w:rsidR="00CD73DF" w:rsidRPr="00A51F30" w:rsidRDefault="00CD73DF" w:rsidP="00A51F30">
      <w:pPr>
        <w:spacing w:line="276" w:lineRule="auto"/>
        <w:ind w:left="709"/>
        <w:jc w:val="both"/>
        <w:rPr>
          <w:rFonts w:cs="Times New Roman"/>
          <w:sz w:val="22"/>
          <w:szCs w:val="22"/>
        </w:rPr>
      </w:pPr>
    </w:p>
    <w:p w:rsidR="00CD73DF" w:rsidRPr="00A51F30" w:rsidRDefault="00CD73DF" w:rsidP="00A51F30">
      <w:pPr>
        <w:numPr>
          <w:ilvl w:val="1"/>
          <w:numId w:val="29"/>
        </w:numPr>
        <w:suppressAutoHyphens w:val="0"/>
        <w:spacing w:line="276" w:lineRule="auto"/>
        <w:ind w:left="567" w:hanging="567"/>
        <w:jc w:val="both"/>
        <w:rPr>
          <w:rFonts w:cs="Times New Roman"/>
          <w:sz w:val="22"/>
          <w:szCs w:val="22"/>
        </w:rPr>
      </w:pPr>
      <w:r w:rsidRPr="00A51F30">
        <w:rPr>
          <w:rFonts w:cs="Times New Roman"/>
          <w:b/>
          <w:sz w:val="22"/>
          <w:szCs w:val="22"/>
        </w:rPr>
        <w:t>Kupující</w:t>
      </w:r>
      <w:r w:rsidRPr="00A51F30">
        <w:rPr>
          <w:rFonts w:cs="Times New Roman"/>
          <w:sz w:val="22"/>
          <w:szCs w:val="22"/>
        </w:rPr>
        <w:t xml:space="preserve"> je oprávněn odstoupit od smlouvy, pokud při realizaci předmětu smlouvy </w:t>
      </w:r>
      <w:r w:rsidRPr="00A51F30">
        <w:rPr>
          <w:rFonts w:cs="Times New Roman"/>
          <w:b/>
          <w:sz w:val="22"/>
          <w:szCs w:val="22"/>
        </w:rPr>
        <w:t>dodavatel opakovaně</w:t>
      </w:r>
      <w:r w:rsidRPr="00A51F30">
        <w:rPr>
          <w:rFonts w:cs="Times New Roman"/>
          <w:sz w:val="22"/>
          <w:szCs w:val="22"/>
        </w:rPr>
        <w:t xml:space="preserve"> (tj. více než 2x) </w:t>
      </w:r>
      <w:r w:rsidRPr="00A51F30">
        <w:rPr>
          <w:rFonts w:cs="Times New Roman"/>
          <w:b/>
          <w:sz w:val="22"/>
          <w:szCs w:val="22"/>
        </w:rPr>
        <w:t>porušuje své povinnosti</w:t>
      </w:r>
      <w:r w:rsidRPr="00A51F30">
        <w:rPr>
          <w:rFonts w:cs="Times New Roman"/>
          <w:sz w:val="22"/>
          <w:szCs w:val="22"/>
        </w:rPr>
        <w:t xml:space="preserve"> dané touto smlouvou, právními či technickými předpisy. </w:t>
      </w:r>
    </w:p>
    <w:p w:rsidR="00760241" w:rsidRPr="00A51F30" w:rsidRDefault="00760241" w:rsidP="00A51F30">
      <w:pPr>
        <w:spacing w:line="276" w:lineRule="auto"/>
        <w:ind w:left="567"/>
        <w:jc w:val="both"/>
        <w:rPr>
          <w:rFonts w:cs="Times New Roman"/>
          <w:sz w:val="22"/>
          <w:szCs w:val="22"/>
        </w:rPr>
      </w:pP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b/>
          <w:sz w:val="22"/>
          <w:szCs w:val="22"/>
        </w:rPr>
        <w:t>Důsledky odstoupení</w:t>
      </w:r>
      <w:r w:rsidRPr="00A51F30">
        <w:rPr>
          <w:rFonts w:cs="Times New Roman"/>
          <w:sz w:val="22"/>
          <w:szCs w:val="22"/>
        </w:rPr>
        <w:t xml:space="preserve"> od smlouvy:</w:t>
      </w:r>
    </w:p>
    <w:p w:rsidR="001C5E9A" w:rsidRDefault="00CD73DF" w:rsidP="00A51F30">
      <w:pPr>
        <w:numPr>
          <w:ilvl w:val="2"/>
          <w:numId w:val="29"/>
        </w:numPr>
        <w:suppressAutoHyphens w:val="0"/>
        <w:spacing w:line="276" w:lineRule="auto"/>
        <w:ind w:left="680" w:hanging="680"/>
        <w:jc w:val="both"/>
        <w:rPr>
          <w:rFonts w:cs="Times New Roman"/>
          <w:sz w:val="22"/>
          <w:szCs w:val="22"/>
        </w:rPr>
      </w:pPr>
      <w:r w:rsidRPr="00A51F30">
        <w:rPr>
          <w:rFonts w:cs="Times New Roman"/>
          <w:b/>
          <w:sz w:val="22"/>
          <w:szCs w:val="22"/>
        </w:rPr>
        <w:t>Smlouva</w:t>
      </w:r>
      <w:r w:rsidRPr="00A51F30">
        <w:rPr>
          <w:rFonts w:cs="Times New Roman"/>
          <w:sz w:val="22"/>
          <w:szCs w:val="22"/>
        </w:rPr>
        <w:t xml:space="preserve"> zaniká odstoupením od smlouvy, tj. doručením projevu vůle o odstoupení druhému účastníkovi. </w:t>
      </w:r>
    </w:p>
    <w:p w:rsidR="00CD73DF" w:rsidRPr="00A51F30" w:rsidRDefault="00CD73DF" w:rsidP="00A51F30">
      <w:pPr>
        <w:numPr>
          <w:ilvl w:val="2"/>
          <w:numId w:val="29"/>
        </w:numPr>
        <w:suppressAutoHyphens w:val="0"/>
        <w:spacing w:line="276" w:lineRule="auto"/>
        <w:ind w:left="680" w:hanging="680"/>
        <w:jc w:val="both"/>
        <w:rPr>
          <w:rFonts w:cs="Times New Roman"/>
          <w:sz w:val="22"/>
          <w:szCs w:val="22"/>
        </w:rPr>
      </w:pPr>
      <w:r w:rsidRPr="00A51F30">
        <w:rPr>
          <w:rFonts w:cs="Times New Roman"/>
          <w:sz w:val="22"/>
          <w:szCs w:val="22"/>
        </w:rPr>
        <w:t>Odstoupení od smlouvy se však nedotýká nároku na náhradu škody a smluvních pokut;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rsidR="00CD73DF" w:rsidRPr="00A51F30" w:rsidRDefault="00CD73DF" w:rsidP="00A51F30">
      <w:pPr>
        <w:numPr>
          <w:ilvl w:val="2"/>
          <w:numId w:val="29"/>
        </w:numPr>
        <w:suppressAutoHyphens w:val="0"/>
        <w:spacing w:line="276" w:lineRule="auto"/>
        <w:ind w:left="680" w:hanging="680"/>
        <w:jc w:val="both"/>
        <w:rPr>
          <w:rFonts w:cs="Times New Roman"/>
          <w:sz w:val="22"/>
          <w:szCs w:val="22"/>
        </w:rPr>
      </w:pPr>
      <w:r w:rsidRPr="00A51F30">
        <w:rPr>
          <w:rFonts w:cs="Times New Roman"/>
          <w:b/>
          <w:sz w:val="22"/>
          <w:szCs w:val="22"/>
        </w:rPr>
        <w:t>Dodavatelovy závazky</w:t>
      </w:r>
      <w:r w:rsidRPr="00A51F30">
        <w:rPr>
          <w:rFonts w:cs="Times New Roman"/>
          <w:sz w:val="22"/>
          <w:szCs w:val="22"/>
        </w:rPr>
        <w:t xml:space="preserve">, pokud jde o jakost, odstraňování vad a nedodělků, a také záruky za jakost prací, které byly dodavatelem provedeny do doby jakéhokoliv odstoupení od smlouvy, </w:t>
      </w:r>
      <w:r w:rsidRPr="00A51F30">
        <w:rPr>
          <w:rFonts w:cs="Times New Roman"/>
          <w:b/>
          <w:sz w:val="22"/>
          <w:szCs w:val="22"/>
        </w:rPr>
        <w:t>platí i po takovém odstoupení</w:t>
      </w:r>
      <w:r w:rsidRPr="00A51F30">
        <w:rPr>
          <w:rFonts w:cs="Times New Roman"/>
          <w:sz w:val="22"/>
          <w:szCs w:val="22"/>
        </w:rPr>
        <w:t>, a to pro tu část předmětu smlouvy, kterou dodavatel do takového odstoupení realizoval.</w:t>
      </w:r>
    </w:p>
    <w:p w:rsidR="00CD73DF" w:rsidRPr="00A51F30" w:rsidRDefault="00CD73DF" w:rsidP="00A51F30">
      <w:pPr>
        <w:numPr>
          <w:ilvl w:val="2"/>
          <w:numId w:val="29"/>
        </w:numPr>
        <w:suppressAutoHyphens w:val="0"/>
        <w:spacing w:after="240" w:line="276" w:lineRule="auto"/>
        <w:ind w:left="680" w:hanging="680"/>
        <w:jc w:val="both"/>
        <w:rPr>
          <w:rFonts w:cs="Times New Roman"/>
          <w:sz w:val="22"/>
          <w:szCs w:val="22"/>
        </w:rPr>
      </w:pPr>
      <w:r w:rsidRPr="00A51F30">
        <w:rPr>
          <w:rFonts w:cs="Times New Roman"/>
          <w:b/>
          <w:sz w:val="22"/>
          <w:szCs w:val="22"/>
        </w:rPr>
        <w:t>Odstoupí</w:t>
      </w:r>
      <w:r w:rsidRPr="00A51F30">
        <w:rPr>
          <w:rFonts w:cs="Times New Roman"/>
          <w:sz w:val="22"/>
          <w:szCs w:val="22"/>
        </w:rPr>
        <w:t xml:space="preserve">-li některá ze stran od této smlouvy na základě ujednání z této smlouvy vyplývajících, smluvní strany provedou vzájemné </w:t>
      </w:r>
      <w:r w:rsidRPr="00A51F30">
        <w:rPr>
          <w:rFonts w:cs="Times New Roman"/>
          <w:b/>
          <w:sz w:val="22"/>
          <w:szCs w:val="22"/>
        </w:rPr>
        <w:t>vypořádání svých závazků</w:t>
      </w:r>
      <w:r w:rsidRPr="00A51F30">
        <w:rPr>
          <w:rFonts w:cs="Times New Roman"/>
          <w:sz w:val="22"/>
          <w:szCs w:val="22"/>
        </w:rPr>
        <w:t xml:space="preserve"> z předmětné smlouvy a uhradí si dosud poskytnutá plnění.</w:t>
      </w:r>
    </w:p>
    <w:p w:rsidR="00CD73DF" w:rsidRPr="00A51F30" w:rsidRDefault="00CD73DF" w:rsidP="00A51F30">
      <w:pPr>
        <w:widowControl/>
        <w:numPr>
          <w:ilvl w:val="0"/>
          <w:numId w:val="29"/>
        </w:numPr>
        <w:suppressAutoHyphens w:val="0"/>
        <w:spacing w:line="276" w:lineRule="auto"/>
        <w:jc w:val="both"/>
        <w:rPr>
          <w:rFonts w:cs="Times New Roman"/>
          <w:b/>
          <w:color w:val="000000"/>
          <w:sz w:val="22"/>
          <w:szCs w:val="22"/>
        </w:rPr>
      </w:pPr>
      <w:r w:rsidRPr="00A51F30">
        <w:rPr>
          <w:rFonts w:cs="Times New Roman"/>
          <w:b/>
          <w:color w:val="000000"/>
          <w:sz w:val="22"/>
          <w:szCs w:val="22"/>
        </w:rPr>
        <w:lastRenderedPageBreak/>
        <w:t>OSTATNÍ UJEDNÁNÍ</w:t>
      </w:r>
    </w:p>
    <w:p w:rsidR="00CD73DF" w:rsidRPr="00A51F30" w:rsidRDefault="00CD73DF" w:rsidP="00A51F30">
      <w:pPr>
        <w:spacing w:line="276" w:lineRule="auto"/>
        <w:jc w:val="both"/>
        <w:outlineLvl w:val="0"/>
        <w:rPr>
          <w:rFonts w:cs="Times New Roman"/>
          <w:b/>
          <w:color w:val="000000"/>
          <w:sz w:val="22"/>
          <w:szCs w:val="22"/>
        </w:rPr>
      </w:pPr>
    </w:p>
    <w:p w:rsidR="00CD73DF" w:rsidRPr="00717621" w:rsidRDefault="00CD73DF" w:rsidP="00A51F30">
      <w:pPr>
        <w:numPr>
          <w:ilvl w:val="1"/>
          <w:numId w:val="29"/>
        </w:numPr>
        <w:suppressAutoHyphens w:val="0"/>
        <w:spacing w:after="240" w:line="276" w:lineRule="auto"/>
        <w:ind w:left="567" w:hanging="567"/>
        <w:jc w:val="both"/>
        <w:rPr>
          <w:rFonts w:cs="Times New Roman"/>
          <w:sz w:val="22"/>
          <w:szCs w:val="22"/>
        </w:rPr>
      </w:pPr>
      <w:r w:rsidRPr="00717621">
        <w:rPr>
          <w:rFonts w:cs="Times New Roman"/>
          <w:sz w:val="22"/>
          <w:szCs w:val="22"/>
        </w:rPr>
        <w:t xml:space="preserve">Tato smlouva </w:t>
      </w:r>
      <w:r w:rsidRPr="00717621">
        <w:rPr>
          <w:rFonts w:cs="Times New Roman"/>
          <w:b/>
          <w:sz w:val="22"/>
          <w:szCs w:val="22"/>
        </w:rPr>
        <w:t>nabývá platnosti</w:t>
      </w:r>
      <w:r w:rsidRPr="00717621">
        <w:rPr>
          <w:rFonts w:cs="Times New Roman"/>
          <w:sz w:val="22"/>
          <w:szCs w:val="22"/>
        </w:rPr>
        <w:t xml:space="preserve"> dnem uzavření smlouvy, tj</w:t>
      </w:r>
      <w:r w:rsidR="00FF6931" w:rsidRPr="00717621">
        <w:rPr>
          <w:rFonts w:cs="Times New Roman"/>
          <w:sz w:val="22"/>
          <w:szCs w:val="22"/>
        </w:rPr>
        <w:t>.</w:t>
      </w:r>
      <w:r w:rsidRPr="00717621">
        <w:rPr>
          <w:rFonts w:cs="Times New Roman"/>
          <w:sz w:val="22"/>
          <w:szCs w:val="22"/>
        </w:rPr>
        <w:t xml:space="preserve"> dnem podpisu obou smluvních stran, nebo osobami jimi zmocněnými. Tato smlouva nabývá účinnosti </w:t>
      </w:r>
      <w:r w:rsidRPr="00717621">
        <w:rPr>
          <w:rFonts w:cs="Times New Roman"/>
          <w:b/>
          <w:sz w:val="22"/>
          <w:szCs w:val="22"/>
        </w:rPr>
        <w:t>dnem jejího uveřejnění v Registru</w:t>
      </w:r>
      <w:r w:rsidRPr="00717621">
        <w:rPr>
          <w:rFonts w:cs="Times New Roman"/>
          <w:sz w:val="22"/>
          <w:szCs w:val="22"/>
        </w:rPr>
        <w:t xml:space="preserve"> smluv. Tato smlouva</w:t>
      </w:r>
      <w:r w:rsidRPr="00717621">
        <w:rPr>
          <w:rFonts w:cs="Times New Roman"/>
          <w:b/>
          <w:sz w:val="22"/>
          <w:szCs w:val="22"/>
        </w:rPr>
        <w:t xml:space="preserve"> </w:t>
      </w:r>
      <w:r w:rsidRPr="00717621">
        <w:rPr>
          <w:rFonts w:cs="Times New Roman"/>
          <w:sz w:val="22"/>
          <w:szCs w:val="22"/>
        </w:rPr>
        <w:t>bude uveřejněna kupujícím prostřednictvím Registru smluv</w:t>
      </w:r>
      <w:r w:rsidR="00717621" w:rsidRPr="00717621">
        <w:rPr>
          <w:rFonts w:cs="Times New Roman"/>
          <w:sz w:val="22"/>
          <w:szCs w:val="22"/>
        </w:rPr>
        <w:t>.</w:t>
      </w:r>
      <w:r w:rsidRPr="00717621">
        <w:rPr>
          <w:rFonts w:cs="Times New Roman"/>
          <w:sz w:val="22"/>
          <w:szCs w:val="22"/>
        </w:rPr>
        <w:t xml:space="preserve"> </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 xml:space="preserve">Tato smlouva může být měněna nebo doplňována pouze </w:t>
      </w:r>
      <w:r w:rsidRPr="00A51F30">
        <w:rPr>
          <w:rFonts w:cs="Times New Roman"/>
          <w:b/>
          <w:sz w:val="22"/>
          <w:szCs w:val="22"/>
        </w:rPr>
        <w:t>písemnými číslovanými dodatky</w:t>
      </w:r>
      <w:r w:rsidRPr="00A51F30">
        <w:rPr>
          <w:rFonts w:cs="Times New Roman"/>
          <w:sz w:val="22"/>
          <w:szCs w:val="22"/>
        </w:rPr>
        <w:t xml:space="preserve"> podepsanými oprávněnými zástupci obou smluvních stran.</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Ve věcech neupravených touto smlouvou se smluvní strany zavazují postupovat dle z. č. 89/2012 Sb., občanského zákoníku, ve znění pozdějších předpisů.</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Dodavatel je podle ustanovení § 2 písm. e) zákona č. 320/2001 Sb., o finanční kontrole ve veřejné správě a o změně některých zákonů, ve znění pozdějších předpisů, osobou povinou spolupůsobit při výkonu finanční kontroly prováděné v souvislosti s úhradou zboží nebo služeb z veřejných výdajů, tj. dodavatel je povinen poskytnout požadované informace a dokumentaci zaměstnancům nebo zmocněncům pověřených orgánů a vytvořit výše uvedeným orgánům podmínky k provedení kontroly vztahující se k předmětu díla a poskytnout jim součinnost.</w:t>
      </w:r>
    </w:p>
    <w:p w:rsidR="00CD73DF" w:rsidRPr="00A51F30" w:rsidRDefault="00CD73DF" w:rsidP="00A51F30">
      <w:pPr>
        <w:numPr>
          <w:ilvl w:val="1"/>
          <w:numId w:val="29"/>
        </w:numPr>
        <w:suppressAutoHyphens w:val="0"/>
        <w:spacing w:after="240" w:line="276" w:lineRule="auto"/>
        <w:ind w:left="567" w:hanging="567"/>
        <w:jc w:val="both"/>
        <w:rPr>
          <w:rFonts w:cs="Times New Roman"/>
          <w:sz w:val="22"/>
          <w:szCs w:val="22"/>
        </w:rPr>
      </w:pPr>
      <w:r w:rsidRPr="00A51F30">
        <w:rPr>
          <w:rFonts w:cs="Times New Roman"/>
          <w:sz w:val="22"/>
          <w:szCs w:val="22"/>
        </w:rPr>
        <w:t xml:space="preserve">Smlouva se vyhotovuje ve </w:t>
      </w:r>
      <w:r w:rsidR="00760241" w:rsidRPr="009A0F32">
        <w:rPr>
          <w:rFonts w:cs="Times New Roman"/>
          <w:sz w:val="22"/>
          <w:szCs w:val="22"/>
        </w:rPr>
        <w:t>2</w:t>
      </w:r>
      <w:r w:rsidRPr="009A0F32">
        <w:rPr>
          <w:rFonts w:cs="Times New Roman"/>
          <w:sz w:val="22"/>
          <w:szCs w:val="22"/>
        </w:rPr>
        <w:t xml:space="preserve"> výtiscích</w:t>
      </w:r>
      <w:r w:rsidRPr="00A51F30">
        <w:rPr>
          <w:rFonts w:cs="Times New Roman"/>
          <w:sz w:val="22"/>
          <w:szCs w:val="22"/>
        </w:rPr>
        <w:t xml:space="preserve"> s platností originálu, z nichž kupující obdrží </w:t>
      </w:r>
      <w:r w:rsidR="00760241" w:rsidRPr="00A51F30">
        <w:rPr>
          <w:rFonts w:cs="Times New Roman"/>
          <w:sz w:val="22"/>
          <w:szCs w:val="22"/>
        </w:rPr>
        <w:t>1</w:t>
      </w:r>
      <w:r w:rsidRPr="00A51F30">
        <w:rPr>
          <w:rFonts w:cs="Times New Roman"/>
          <w:sz w:val="22"/>
          <w:szCs w:val="22"/>
        </w:rPr>
        <w:t> vyhotovení a dodavatel obdrží 1 vyhotovení.</w:t>
      </w:r>
    </w:p>
    <w:p w:rsidR="00CD73DF" w:rsidRPr="00A51F30" w:rsidRDefault="00CD73DF" w:rsidP="00A51F30">
      <w:pPr>
        <w:pStyle w:val="Styl11"/>
        <w:numPr>
          <w:ilvl w:val="1"/>
          <w:numId w:val="29"/>
        </w:numPr>
        <w:ind w:left="567" w:hanging="567"/>
        <w:rPr>
          <w:rFonts w:ascii="Times New Roman" w:hAnsi="Times New Roman" w:cs="Times New Roman"/>
          <w:sz w:val="22"/>
          <w:szCs w:val="22"/>
        </w:rPr>
      </w:pPr>
      <w:r w:rsidRPr="00A51F30">
        <w:rPr>
          <w:rFonts w:ascii="Times New Roman" w:hAnsi="Times New Roman" w:cs="Times New Roman"/>
          <w:sz w:val="22"/>
          <w:szCs w:val="22"/>
        </w:rPr>
        <w:t>Nedílnou součástí této smlouvy jsou níže uvedené přílohy:</w:t>
      </w:r>
    </w:p>
    <w:p w:rsidR="00B16FAA" w:rsidRPr="00A51F30" w:rsidRDefault="00B16FAA" w:rsidP="00A51F30">
      <w:pPr>
        <w:pStyle w:val="Odstavecseseznamem"/>
        <w:spacing w:line="276" w:lineRule="auto"/>
        <w:ind w:left="0"/>
        <w:contextualSpacing w:val="0"/>
        <w:rPr>
          <w:b/>
          <w:sz w:val="22"/>
          <w:szCs w:val="22"/>
        </w:rPr>
      </w:pPr>
    </w:p>
    <w:p w:rsidR="00A51F30" w:rsidRPr="00A51F30" w:rsidRDefault="00A51F30" w:rsidP="00A51F30">
      <w:pPr>
        <w:pStyle w:val="Odstavecseseznamem"/>
        <w:spacing w:line="276" w:lineRule="auto"/>
        <w:ind w:left="0"/>
        <w:contextualSpacing w:val="0"/>
        <w:rPr>
          <w:b/>
          <w:sz w:val="22"/>
          <w:szCs w:val="22"/>
        </w:rPr>
      </w:pPr>
    </w:p>
    <w:p w:rsidR="00CD73DF" w:rsidRPr="00A51F30" w:rsidRDefault="00CD73DF" w:rsidP="00A51F30">
      <w:pPr>
        <w:pStyle w:val="Odstavecseseznamem"/>
        <w:spacing w:line="276" w:lineRule="auto"/>
        <w:ind w:left="0"/>
        <w:contextualSpacing w:val="0"/>
        <w:rPr>
          <w:b/>
          <w:sz w:val="22"/>
          <w:szCs w:val="22"/>
        </w:rPr>
      </w:pPr>
      <w:r w:rsidRPr="00A51F30">
        <w:rPr>
          <w:b/>
          <w:sz w:val="22"/>
          <w:szCs w:val="22"/>
        </w:rPr>
        <w:t xml:space="preserve">Příloha č. 1 – Technická specifikace – soupis dodávky </w:t>
      </w:r>
    </w:p>
    <w:p w:rsidR="00CD73DF" w:rsidRPr="00A51F30" w:rsidRDefault="00CD73DF" w:rsidP="00A51F30">
      <w:pPr>
        <w:spacing w:line="276" w:lineRule="auto"/>
        <w:jc w:val="both"/>
        <w:rPr>
          <w:rFonts w:cs="Times New Roman"/>
          <w:sz w:val="22"/>
          <w:szCs w:val="22"/>
        </w:rPr>
      </w:pPr>
    </w:p>
    <w:p w:rsidR="00CD73DF" w:rsidRPr="00A51F30" w:rsidRDefault="00CD73DF" w:rsidP="00A51F30">
      <w:pPr>
        <w:spacing w:line="276" w:lineRule="auto"/>
        <w:jc w:val="both"/>
        <w:rPr>
          <w:rFonts w:cs="Times New Roman"/>
          <w:b/>
          <w:sz w:val="22"/>
          <w:szCs w:val="22"/>
        </w:rPr>
      </w:pPr>
      <w:r w:rsidRPr="00A51F30">
        <w:rPr>
          <w:rFonts w:cs="Times New Roman"/>
          <w:sz w:val="22"/>
          <w:szCs w:val="22"/>
        </w:rPr>
        <w:t xml:space="preserve">V Hodoníně dne: </w:t>
      </w:r>
      <w:r w:rsidRPr="00A51F30">
        <w:rPr>
          <w:rFonts w:cs="Times New Roman"/>
          <w:sz w:val="22"/>
          <w:szCs w:val="22"/>
        </w:rPr>
        <w:tab/>
      </w:r>
      <w:r w:rsidRPr="00A51F30">
        <w:rPr>
          <w:rFonts w:cs="Times New Roman"/>
          <w:sz w:val="22"/>
          <w:szCs w:val="22"/>
        </w:rPr>
        <w:tab/>
      </w:r>
      <w:r w:rsidRPr="00A51F30">
        <w:rPr>
          <w:rFonts w:cs="Times New Roman"/>
          <w:sz w:val="22"/>
          <w:szCs w:val="22"/>
        </w:rPr>
        <w:tab/>
      </w:r>
      <w:r w:rsidRPr="00A51F30">
        <w:rPr>
          <w:rFonts w:cs="Times New Roman"/>
          <w:sz w:val="22"/>
          <w:szCs w:val="22"/>
        </w:rPr>
        <w:tab/>
      </w:r>
      <w:r w:rsidRPr="00A51F30">
        <w:rPr>
          <w:rFonts w:cs="Times New Roman"/>
          <w:sz w:val="22"/>
          <w:szCs w:val="22"/>
        </w:rPr>
        <w:tab/>
        <w:t>V ……………. dne ……………….</w:t>
      </w:r>
    </w:p>
    <w:p w:rsidR="00B16FAA" w:rsidRPr="00A51F30" w:rsidRDefault="00B16FAA" w:rsidP="00A51F30">
      <w:pPr>
        <w:spacing w:line="276" w:lineRule="auto"/>
        <w:jc w:val="both"/>
        <w:rPr>
          <w:rFonts w:cs="Times New Roman"/>
          <w:b/>
          <w:sz w:val="22"/>
          <w:szCs w:val="22"/>
        </w:rPr>
      </w:pPr>
    </w:p>
    <w:p w:rsidR="00CD73DF" w:rsidRPr="00A51F30" w:rsidRDefault="00CD73DF" w:rsidP="00A51F30">
      <w:pPr>
        <w:spacing w:line="276" w:lineRule="auto"/>
        <w:jc w:val="both"/>
        <w:rPr>
          <w:rFonts w:cs="Times New Roman"/>
          <w:b/>
          <w:sz w:val="22"/>
          <w:szCs w:val="22"/>
        </w:rPr>
      </w:pPr>
      <w:r w:rsidRPr="00A51F30">
        <w:rPr>
          <w:rFonts w:cs="Times New Roman"/>
          <w:b/>
          <w:sz w:val="22"/>
          <w:szCs w:val="22"/>
        </w:rPr>
        <w:t xml:space="preserve">Kupující: </w:t>
      </w:r>
      <w:r w:rsidRPr="00A51F30">
        <w:rPr>
          <w:rFonts w:cs="Times New Roman"/>
          <w:b/>
          <w:sz w:val="22"/>
          <w:szCs w:val="22"/>
        </w:rPr>
        <w:tab/>
      </w:r>
      <w:r w:rsidRPr="00A51F30">
        <w:rPr>
          <w:rFonts w:cs="Times New Roman"/>
          <w:b/>
          <w:sz w:val="22"/>
          <w:szCs w:val="22"/>
        </w:rPr>
        <w:tab/>
      </w:r>
      <w:r w:rsidRPr="00A51F30">
        <w:rPr>
          <w:rFonts w:cs="Times New Roman"/>
          <w:b/>
          <w:sz w:val="22"/>
          <w:szCs w:val="22"/>
        </w:rPr>
        <w:tab/>
      </w:r>
      <w:r w:rsidRPr="00A51F30">
        <w:rPr>
          <w:rFonts w:cs="Times New Roman"/>
          <w:b/>
          <w:sz w:val="22"/>
          <w:szCs w:val="22"/>
        </w:rPr>
        <w:tab/>
      </w:r>
      <w:r w:rsidRPr="00A51F30">
        <w:rPr>
          <w:rFonts w:cs="Times New Roman"/>
          <w:b/>
          <w:sz w:val="22"/>
          <w:szCs w:val="22"/>
        </w:rPr>
        <w:tab/>
      </w:r>
      <w:r w:rsidRPr="00A51F30">
        <w:rPr>
          <w:rFonts w:cs="Times New Roman"/>
          <w:b/>
          <w:sz w:val="22"/>
          <w:szCs w:val="22"/>
        </w:rPr>
        <w:tab/>
        <w:t>Dodavatel:</w:t>
      </w:r>
    </w:p>
    <w:p w:rsidR="00CD73DF" w:rsidRPr="00A51F30" w:rsidRDefault="00CD73DF" w:rsidP="00A51F30">
      <w:pPr>
        <w:spacing w:line="276" w:lineRule="auto"/>
        <w:jc w:val="both"/>
        <w:rPr>
          <w:rFonts w:cs="Times New Roman"/>
          <w:sz w:val="22"/>
          <w:szCs w:val="22"/>
        </w:rPr>
      </w:pPr>
    </w:p>
    <w:p w:rsidR="00CD73DF" w:rsidRPr="00A51F30" w:rsidRDefault="00CD73DF" w:rsidP="00A51F30">
      <w:pPr>
        <w:spacing w:line="276" w:lineRule="auto"/>
        <w:jc w:val="both"/>
        <w:rPr>
          <w:rFonts w:cs="Times New Roman"/>
          <w:sz w:val="22"/>
          <w:szCs w:val="22"/>
        </w:rPr>
      </w:pPr>
    </w:p>
    <w:p w:rsidR="00CD73DF" w:rsidRPr="00A51F30" w:rsidRDefault="00CD73DF" w:rsidP="00A51F30">
      <w:pPr>
        <w:spacing w:line="276" w:lineRule="auto"/>
        <w:jc w:val="both"/>
        <w:rPr>
          <w:rFonts w:cs="Times New Roman"/>
          <w:sz w:val="22"/>
          <w:szCs w:val="22"/>
        </w:rPr>
      </w:pPr>
      <w:r w:rsidRPr="00A51F30">
        <w:rPr>
          <w:rFonts w:cs="Times New Roman"/>
          <w:sz w:val="22"/>
          <w:szCs w:val="22"/>
        </w:rPr>
        <w:t>………………………………………</w:t>
      </w:r>
      <w:r w:rsidRPr="00A51F30">
        <w:rPr>
          <w:rFonts w:cs="Times New Roman"/>
          <w:sz w:val="22"/>
          <w:szCs w:val="22"/>
        </w:rPr>
        <w:tab/>
      </w:r>
      <w:r w:rsidRPr="00A51F30">
        <w:rPr>
          <w:rFonts w:cs="Times New Roman"/>
          <w:sz w:val="22"/>
          <w:szCs w:val="22"/>
        </w:rPr>
        <w:tab/>
      </w:r>
      <w:r w:rsidRPr="00A51F30">
        <w:rPr>
          <w:rFonts w:cs="Times New Roman"/>
          <w:sz w:val="22"/>
          <w:szCs w:val="22"/>
        </w:rPr>
        <w:tab/>
        <w:t>…………………………………………</w:t>
      </w:r>
    </w:p>
    <w:p w:rsidR="00567EE2" w:rsidRPr="00A51F30" w:rsidRDefault="009249D5" w:rsidP="00A51F30">
      <w:pPr>
        <w:spacing w:line="276" w:lineRule="auto"/>
        <w:jc w:val="both"/>
        <w:rPr>
          <w:rFonts w:cs="Times New Roman"/>
          <w:color w:val="1F497D"/>
          <w:sz w:val="22"/>
          <w:szCs w:val="22"/>
          <w:lang w:eastAsia="cs-CZ"/>
        </w:rPr>
      </w:pPr>
      <w:r w:rsidRPr="00A51F30">
        <w:rPr>
          <w:rFonts w:cs="Times New Roman"/>
          <w:sz w:val="22"/>
          <w:szCs w:val="22"/>
        </w:rPr>
        <w:t>Mgr. Alena Řeháková, ředitelka ZŠ</w:t>
      </w:r>
    </w:p>
    <w:sectPr w:rsidR="00567EE2" w:rsidRPr="00A51F3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40A3" w:rsidRDefault="00D140A3">
      <w:r>
        <w:separator/>
      </w:r>
    </w:p>
  </w:endnote>
  <w:endnote w:type="continuationSeparator" w:id="0">
    <w:p w:rsidR="00D140A3" w:rsidRDefault="00D14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DejaVu Sans">
    <w:altName w:val="MS Gothic"/>
    <w:charset w:val="80"/>
    <w:family w:val="auto"/>
    <w:pitch w:val="variable"/>
  </w:font>
  <w:font w:name="Lohit Hindi">
    <w:altName w:val="MS Gothic"/>
    <w:charset w:val="80"/>
    <w:family w:val="auto"/>
    <w:pitch w:val="variable"/>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Avinion">
    <w:altName w:val="Courier New"/>
    <w:panose1 w:val="00000000000000000000"/>
    <w:charset w:val="02"/>
    <w:family w:val="swiss"/>
    <w:notTrueType/>
    <w:pitch w:val="variable"/>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1F30" w:rsidRDefault="00A51F30" w:rsidP="001A1393">
    <w:pPr>
      <w:pStyle w:val="Zpat"/>
      <w:jc w:val="right"/>
      <w:rPr>
        <w:rFonts w:ascii="Comic Sans MS" w:hAnsi="Comic Sans MS"/>
        <w:sz w:val="20"/>
        <w:szCs w:val="20"/>
        <w:u w:val="single"/>
      </w:rPr>
    </w:pPr>
  </w:p>
  <w:p w:rsidR="00B74E5E" w:rsidRPr="00A51F30" w:rsidRDefault="00A51F30" w:rsidP="001A1393">
    <w:pPr>
      <w:pStyle w:val="Zpat"/>
      <w:jc w:val="right"/>
      <w:rPr>
        <w:rFonts w:ascii="Comic Sans MS" w:hAnsi="Comic Sans MS"/>
        <w:sz w:val="20"/>
        <w:szCs w:val="20"/>
      </w:rPr>
    </w:pPr>
    <w:r w:rsidRPr="00A51F30">
      <w:rPr>
        <w:rFonts w:ascii="Comic Sans MS" w:hAnsi="Comic Sans MS"/>
        <w:sz w:val="20"/>
        <w:szCs w:val="20"/>
        <w:u w:val="single"/>
      </w:rPr>
      <w:t>TEL:</w:t>
    </w:r>
    <w:r w:rsidRPr="00A51F30">
      <w:rPr>
        <w:rFonts w:ascii="Comic Sans MS" w:hAnsi="Comic Sans MS"/>
        <w:sz w:val="20"/>
        <w:szCs w:val="20"/>
      </w:rPr>
      <w:t xml:space="preserve"> 518</w:t>
    </w:r>
    <w:r w:rsidR="00B74E5E" w:rsidRPr="00A51F30">
      <w:rPr>
        <w:rFonts w:ascii="Comic Sans MS" w:hAnsi="Comic Sans MS"/>
        <w:sz w:val="20"/>
        <w:szCs w:val="20"/>
      </w:rPr>
      <w:t xml:space="preserve"> 353 843</w:t>
    </w:r>
  </w:p>
  <w:p w:rsidR="00B74E5E" w:rsidRPr="00A51F30" w:rsidRDefault="00A51F30" w:rsidP="001A1393">
    <w:pPr>
      <w:pStyle w:val="Zpat"/>
      <w:jc w:val="right"/>
      <w:rPr>
        <w:rFonts w:ascii="Comic Sans MS" w:hAnsi="Comic Sans MS"/>
        <w:sz w:val="20"/>
        <w:szCs w:val="20"/>
      </w:rPr>
    </w:pPr>
    <w:r w:rsidRPr="00A51F30">
      <w:rPr>
        <w:rFonts w:ascii="Comic Sans MS" w:hAnsi="Comic Sans MS"/>
        <w:sz w:val="20"/>
        <w:szCs w:val="20"/>
        <w:u w:val="single"/>
      </w:rPr>
      <w:t>WEB:</w:t>
    </w:r>
    <w:r w:rsidRPr="00A51F30">
      <w:rPr>
        <w:rFonts w:ascii="Comic Sans MS" w:hAnsi="Comic Sans MS"/>
        <w:sz w:val="20"/>
        <w:szCs w:val="20"/>
      </w:rPr>
      <w:t xml:space="preserve"> www.zshodonin.cz</w:t>
    </w:r>
  </w:p>
  <w:p w:rsidR="00B74E5E" w:rsidRPr="00A51F30" w:rsidRDefault="00A51F30" w:rsidP="001A1393">
    <w:pPr>
      <w:pStyle w:val="Zpat"/>
      <w:jc w:val="right"/>
      <w:rPr>
        <w:rFonts w:ascii="Comic Sans MS" w:hAnsi="Comic Sans MS"/>
        <w:sz w:val="20"/>
        <w:szCs w:val="20"/>
      </w:rPr>
    </w:pPr>
    <w:r w:rsidRPr="00A51F30">
      <w:rPr>
        <w:rFonts w:ascii="Comic Sans MS" w:hAnsi="Comic Sans MS"/>
        <w:sz w:val="20"/>
        <w:szCs w:val="20"/>
        <w:u w:val="single"/>
      </w:rPr>
      <w:t>E-MAIL:</w:t>
    </w:r>
    <w:r w:rsidRPr="00A51F30">
      <w:rPr>
        <w:rFonts w:ascii="Comic Sans MS" w:hAnsi="Comic Sans MS"/>
        <w:sz w:val="20"/>
        <w:szCs w:val="20"/>
      </w:rPr>
      <w:t xml:space="preserve"> zshodonin@zshodonin.cz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40A3" w:rsidRDefault="00D140A3">
      <w:r>
        <w:separator/>
      </w:r>
    </w:p>
  </w:footnote>
  <w:footnote w:type="continuationSeparator" w:id="0">
    <w:p w:rsidR="00D140A3" w:rsidRDefault="00D14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E5E" w:rsidRPr="00CB06CE" w:rsidRDefault="002D6018" w:rsidP="00EC3EEE">
    <w:pPr>
      <w:pStyle w:val="Zhlav"/>
      <w:spacing w:line="276" w:lineRule="auto"/>
      <w:jc w:val="right"/>
      <w:rPr>
        <w:rFonts w:ascii="Comic Sans MS" w:hAnsi="Comic Sans MS"/>
        <w:u w:val="single"/>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2072" type="#_x0000_t75" style="position:absolute;left:0;text-align:left;margin-left:0;margin-top:3.5pt;width:48.8pt;height:38.5p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v:shape>
      </w:pict>
    </w:r>
    <w:r w:rsidR="00B74E5E" w:rsidRPr="00CB06CE">
      <w:rPr>
        <w:rFonts w:ascii="Comic Sans MS" w:hAnsi="Comic Sans MS"/>
        <w:u w:val="single"/>
      </w:rPr>
      <w:t>Základní škola Hodonín, Mírové náměstí 19, příspěvková organizace</w:t>
    </w:r>
  </w:p>
  <w:p w:rsidR="00B74E5E" w:rsidRDefault="00B74E5E" w:rsidP="00EC3EEE">
    <w:pPr>
      <w:pStyle w:val="Zhlav"/>
      <w:spacing w:line="276" w:lineRule="auto"/>
      <w:rPr>
        <w:rFonts w:ascii="Comic Sans MS" w:hAnsi="Comic Sans MS"/>
      </w:rPr>
    </w:pPr>
    <w:r>
      <w:rPr>
        <w:rFonts w:ascii="Comic Sans MS" w:hAnsi="Comic Sans MS"/>
      </w:rPr>
      <w:t xml:space="preserve">                       Mírové náměstí 19, 695 </w:t>
    </w:r>
    <w:r w:rsidR="00820DA8">
      <w:rPr>
        <w:rFonts w:ascii="Comic Sans MS" w:hAnsi="Comic Sans MS"/>
      </w:rPr>
      <w:t>01 Hodonín</w:t>
    </w:r>
  </w:p>
  <w:p w:rsidR="00B74E5E" w:rsidRDefault="00B74E5E" w:rsidP="001C3B73">
    <w:pPr>
      <w:pStyle w:val="Zhlav"/>
      <w:spacing w:line="360" w:lineRule="auto"/>
      <w:rPr>
        <w:rFonts w:ascii="Comic Sans MS" w:hAnsi="Comic Sans MS"/>
      </w:rPr>
    </w:pPr>
    <w:r>
      <w:rPr>
        <w:rFonts w:ascii="Comic Sans MS" w:hAnsi="Comic Sans MS"/>
      </w:rPr>
      <w:t xml:space="preserve">                       IČ: 70284857</w:t>
    </w:r>
  </w:p>
  <w:p w:rsidR="00B74E5E" w:rsidRPr="0000518D" w:rsidRDefault="00B74E5E">
    <w:pPr>
      <w:pStyle w:val="Zhlav"/>
      <w:rPr>
        <w:rFonts w:ascii="Comic Sans MS" w:hAnsi="Comic Sans MS"/>
      </w:rPr>
    </w:pPr>
    <w:r>
      <w:rPr>
        <w:rFonts w:ascii="Comic Sans MS" w:hAnsi="Comic Sans M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754F"/>
    <w:multiLevelType w:val="singleLevel"/>
    <w:tmpl w:val="B574AF8A"/>
    <w:lvl w:ilvl="0">
      <w:start w:val="1"/>
      <w:numFmt w:val="bullet"/>
      <w:lvlText w:val=""/>
      <w:lvlJc w:val="left"/>
      <w:pPr>
        <w:tabs>
          <w:tab w:val="num" w:pos="360"/>
        </w:tabs>
        <w:ind w:left="283" w:hanging="283"/>
      </w:pPr>
      <w:rPr>
        <w:rFonts w:ascii="Symbol" w:hAnsi="Symbol" w:hint="default"/>
        <w:sz w:val="20"/>
      </w:rPr>
    </w:lvl>
  </w:abstractNum>
  <w:abstractNum w:abstractNumId="1" w15:restartNumberingAfterBreak="0">
    <w:nsid w:val="01DB4B01"/>
    <w:multiLevelType w:val="singleLevel"/>
    <w:tmpl w:val="2F821434"/>
    <w:lvl w:ilvl="0">
      <w:start w:val="1"/>
      <w:numFmt w:val="bullet"/>
      <w:lvlText w:val="-"/>
      <w:lvlJc w:val="left"/>
      <w:pPr>
        <w:tabs>
          <w:tab w:val="num" w:pos="2344"/>
        </w:tabs>
        <w:ind w:left="2344" w:hanging="360"/>
      </w:pPr>
      <w:rPr>
        <w:rFonts w:hint="default"/>
      </w:rPr>
    </w:lvl>
  </w:abstractNum>
  <w:abstractNum w:abstractNumId="2" w15:restartNumberingAfterBreak="0">
    <w:nsid w:val="035D3BEE"/>
    <w:multiLevelType w:val="multilevel"/>
    <w:tmpl w:val="676E69BE"/>
    <w:lvl w:ilvl="0">
      <w:start w:val="6"/>
      <w:numFmt w:val="decimal"/>
      <w:lvlText w:val="%1)"/>
      <w:lvlJc w:val="left"/>
      <w:pPr>
        <w:tabs>
          <w:tab w:val="num" w:pos="927"/>
        </w:tabs>
        <w:ind w:left="927" w:hanging="360"/>
      </w:pPr>
      <w:rPr>
        <w:rFonts w:hint="default"/>
      </w:rPr>
    </w:lvl>
    <w:lvl w:ilvl="1">
      <w:start w:val="1"/>
      <w:numFmt w:val="lowerLetter"/>
      <w:lvlText w:val="%2)"/>
      <w:lvlJc w:val="left"/>
      <w:pPr>
        <w:tabs>
          <w:tab w:val="num" w:pos="1287"/>
        </w:tabs>
        <w:ind w:left="1287" w:hanging="360"/>
      </w:pPr>
      <w:rPr>
        <w:rFonts w:ascii="Arial" w:hAnsi="Arial"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3" w15:restartNumberingAfterBreak="0">
    <w:nsid w:val="08AE30F7"/>
    <w:multiLevelType w:val="multilevel"/>
    <w:tmpl w:val="582E34CA"/>
    <w:lvl w:ilvl="0">
      <w:start w:val="5"/>
      <w:numFmt w:val="decimal"/>
      <w:lvlText w:val="%1."/>
      <w:lvlJc w:val="left"/>
      <w:pPr>
        <w:tabs>
          <w:tab w:val="num" w:pos="390"/>
        </w:tabs>
        <w:ind w:left="390" w:hanging="390"/>
      </w:pPr>
      <w:rPr>
        <w:rFonts w:cs="Times New Roman" w:hint="default"/>
      </w:rPr>
    </w:lvl>
    <w:lvl w:ilvl="1">
      <w:start w:val="4"/>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 w15:restartNumberingAfterBreak="0">
    <w:nsid w:val="0FCA6C67"/>
    <w:multiLevelType w:val="singleLevel"/>
    <w:tmpl w:val="03C84B46"/>
    <w:lvl w:ilvl="0">
      <w:start w:val="1"/>
      <w:numFmt w:val="bullet"/>
      <w:lvlText w:val=""/>
      <w:lvlJc w:val="left"/>
      <w:pPr>
        <w:tabs>
          <w:tab w:val="num" w:pos="360"/>
        </w:tabs>
        <w:ind w:left="283" w:hanging="283"/>
      </w:pPr>
      <w:rPr>
        <w:rFonts w:ascii="Symbol" w:hAnsi="Symbol" w:hint="default"/>
        <w:sz w:val="20"/>
      </w:rPr>
    </w:lvl>
  </w:abstractNum>
  <w:abstractNum w:abstractNumId="5" w15:restartNumberingAfterBreak="0">
    <w:nsid w:val="1F7875DD"/>
    <w:multiLevelType w:val="singleLevel"/>
    <w:tmpl w:val="D04C8642"/>
    <w:lvl w:ilvl="0">
      <w:start w:val="1"/>
      <w:numFmt w:val="bullet"/>
      <w:lvlText w:val=""/>
      <w:lvlJc w:val="left"/>
      <w:pPr>
        <w:tabs>
          <w:tab w:val="num" w:pos="360"/>
        </w:tabs>
        <w:ind w:left="283" w:hanging="283"/>
      </w:pPr>
      <w:rPr>
        <w:rFonts w:ascii="Symbol" w:hAnsi="Symbol" w:hint="default"/>
        <w:sz w:val="20"/>
      </w:rPr>
    </w:lvl>
  </w:abstractNum>
  <w:abstractNum w:abstractNumId="6" w15:restartNumberingAfterBreak="0">
    <w:nsid w:val="254A37CD"/>
    <w:multiLevelType w:val="multilevel"/>
    <w:tmpl w:val="3364FBB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28CE2986"/>
    <w:multiLevelType w:val="hybridMultilevel"/>
    <w:tmpl w:val="077A372E"/>
    <w:lvl w:ilvl="0" w:tplc="9344215C">
      <w:numFmt w:val="bullet"/>
      <w:lvlText w:val="-"/>
      <w:lvlJc w:val="left"/>
      <w:pPr>
        <w:ind w:left="927" w:hanging="360"/>
      </w:pPr>
      <w:rPr>
        <w:rFonts w:ascii="Times New Roman" w:eastAsia="Times New Roman" w:hAnsi="Times New Roman" w:cs="Times New Roman" w:hint="default"/>
        <w:b/>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8" w15:restartNumberingAfterBreak="0">
    <w:nsid w:val="2A05366A"/>
    <w:multiLevelType w:val="singleLevel"/>
    <w:tmpl w:val="137A92EA"/>
    <w:lvl w:ilvl="0">
      <w:start w:val="1"/>
      <w:numFmt w:val="bullet"/>
      <w:lvlText w:val=""/>
      <w:lvlJc w:val="left"/>
      <w:pPr>
        <w:tabs>
          <w:tab w:val="num" w:pos="360"/>
        </w:tabs>
        <w:ind w:left="283" w:hanging="283"/>
      </w:pPr>
      <w:rPr>
        <w:rFonts w:ascii="Symbol" w:hAnsi="Symbol" w:hint="default"/>
        <w:sz w:val="16"/>
      </w:rPr>
    </w:lvl>
  </w:abstractNum>
  <w:abstractNum w:abstractNumId="9" w15:restartNumberingAfterBreak="0">
    <w:nsid w:val="2BB86131"/>
    <w:multiLevelType w:val="hybridMultilevel"/>
    <w:tmpl w:val="7F348E56"/>
    <w:lvl w:ilvl="0" w:tplc="E266F05C">
      <w:numFmt w:val="bullet"/>
      <w:lvlText w:val="-"/>
      <w:lvlJc w:val="left"/>
      <w:pPr>
        <w:ind w:left="814" w:hanging="360"/>
      </w:pPr>
      <w:rPr>
        <w:rFonts w:ascii="Arial" w:eastAsia="Times New Roman" w:hAnsi="Arial" w:cs="Arial" w:hint="default"/>
      </w:rPr>
    </w:lvl>
    <w:lvl w:ilvl="1" w:tplc="04050003" w:tentative="1">
      <w:start w:val="1"/>
      <w:numFmt w:val="bullet"/>
      <w:lvlText w:val="o"/>
      <w:lvlJc w:val="left"/>
      <w:pPr>
        <w:ind w:left="1534" w:hanging="360"/>
      </w:pPr>
      <w:rPr>
        <w:rFonts w:ascii="Courier New" w:hAnsi="Courier New" w:cs="Courier New" w:hint="default"/>
      </w:rPr>
    </w:lvl>
    <w:lvl w:ilvl="2" w:tplc="04050005" w:tentative="1">
      <w:start w:val="1"/>
      <w:numFmt w:val="bullet"/>
      <w:lvlText w:val=""/>
      <w:lvlJc w:val="left"/>
      <w:pPr>
        <w:ind w:left="2254" w:hanging="360"/>
      </w:pPr>
      <w:rPr>
        <w:rFonts w:ascii="Wingdings" w:hAnsi="Wingdings" w:hint="default"/>
      </w:rPr>
    </w:lvl>
    <w:lvl w:ilvl="3" w:tplc="04050001" w:tentative="1">
      <w:start w:val="1"/>
      <w:numFmt w:val="bullet"/>
      <w:lvlText w:val=""/>
      <w:lvlJc w:val="left"/>
      <w:pPr>
        <w:ind w:left="2974" w:hanging="360"/>
      </w:pPr>
      <w:rPr>
        <w:rFonts w:ascii="Symbol" w:hAnsi="Symbol" w:hint="default"/>
      </w:rPr>
    </w:lvl>
    <w:lvl w:ilvl="4" w:tplc="04050003" w:tentative="1">
      <w:start w:val="1"/>
      <w:numFmt w:val="bullet"/>
      <w:lvlText w:val="o"/>
      <w:lvlJc w:val="left"/>
      <w:pPr>
        <w:ind w:left="3694" w:hanging="360"/>
      </w:pPr>
      <w:rPr>
        <w:rFonts w:ascii="Courier New" w:hAnsi="Courier New" w:cs="Courier New" w:hint="default"/>
      </w:rPr>
    </w:lvl>
    <w:lvl w:ilvl="5" w:tplc="04050005" w:tentative="1">
      <w:start w:val="1"/>
      <w:numFmt w:val="bullet"/>
      <w:lvlText w:val=""/>
      <w:lvlJc w:val="left"/>
      <w:pPr>
        <w:ind w:left="4414" w:hanging="360"/>
      </w:pPr>
      <w:rPr>
        <w:rFonts w:ascii="Wingdings" w:hAnsi="Wingdings" w:hint="default"/>
      </w:rPr>
    </w:lvl>
    <w:lvl w:ilvl="6" w:tplc="04050001" w:tentative="1">
      <w:start w:val="1"/>
      <w:numFmt w:val="bullet"/>
      <w:lvlText w:val=""/>
      <w:lvlJc w:val="left"/>
      <w:pPr>
        <w:ind w:left="5134" w:hanging="360"/>
      </w:pPr>
      <w:rPr>
        <w:rFonts w:ascii="Symbol" w:hAnsi="Symbol" w:hint="default"/>
      </w:rPr>
    </w:lvl>
    <w:lvl w:ilvl="7" w:tplc="04050003" w:tentative="1">
      <w:start w:val="1"/>
      <w:numFmt w:val="bullet"/>
      <w:lvlText w:val="o"/>
      <w:lvlJc w:val="left"/>
      <w:pPr>
        <w:ind w:left="5854" w:hanging="360"/>
      </w:pPr>
      <w:rPr>
        <w:rFonts w:ascii="Courier New" w:hAnsi="Courier New" w:cs="Courier New" w:hint="default"/>
      </w:rPr>
    </w:lvl>
    <w:lvl w:ilvl="8" w:tplc="04050005" w:tentative="1">
      <w:start w:val="1"/>
      <w:numFmt w:val="bullet"/>
      <w:lvlText w:val=""/>
      <w:lvlJc w:val="left"/>
      <w:pPr>
        <w:ind w:left="6574" w:hanging="360"/>
      </w:pPr>
      <w:rPr>
        <w:rFonts w:ascii="Wingdings" w:hAnsi="Wingdings" w:hint="default"/>
      </w:rPr>
    </w:lvl>
  </w:abstractNum>
  <w:abstractNum w:abstractNumId="10" w15:restartNumberingAfterBreak="0">
    <w:nsid w:val="2C7700F6"/>
    <w:multiLevelType w:val="multilevel"/>
    <w:tmpl w:val="A7B2FC7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1386E25"/>
    <w:multiLevelType w:val="multilevel"/>
    <w:tmpl w:val="7B607494"/>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bCs/>
        <w:i w:val="0"/>
        <w:color w:val="auto"/>
        <w:sz w:val="22"/>
        <w:szCs w:val="22"/>
      </w:r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1B63D43"/>
    <w:multiLevelType w:val="multilevel"/>
    <w:tmpl w:val="EF8C5F5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27E5124"/>
    <w:multiLevelType w:val="singleLevel"/>
    <w:tmpl w:val="92C4EAEA"/>
    <w:lvl w:ilvl="0">
      <w:start w:val="1"/>
      <w:numFmt w:val="bullet"/>
      <w:lvlText w:val=""/>
      <w:lvlJc w:val="left"/>
      <w:pPr>
        <w:tabs>
          <w:tab w:val="num" w:pos="360"/>
        </w:tabs>
        <w:ind w:left="283" w:hanging="283"/>
      </w:pPr>
      <w:rPr>
        <w:rFonts w:ascii="Symbol" w:hAnsi="Symbol" w:hint="default"/>
        <w:sz w:val="20"/>
      </w:rPr>
    </w:lvl>
  </w:abstractNum>
  <w:abstractNum w:abstractNumId="14" w15:restartNumberingAfterBreak="0">
    <w:nsid w:val="33F61FB9"/>
    <w:multiLevelType w:val="singleLevel"/>
    <w:tmpl w:val="2F842334"/>
    <w:lvl w:ilvl="0">
      <w:start w:val="1"/>
      <w:numFmt w:val="bullet"/>
      <w:lvlText w:val=""/>
      <w:lvlJc w:val="left"/>
      <w:pPr>
        <w:tabs>
          <w:tab w:val="num" w:pos="360"/>
        </w:tabs>
        <w:ind w:left="283" w:hanging="283"/>
      </w:pPr>
      <w:rPr>
        <w:rFonts w:ascii="Symbol" w:hAnsi="Symbol" w:hint="default"/>
        <w:sz w:val="20"/>
      </w:rPr>
    </w:lvl>
  </w:abstractNum>
  <w:abstractNum w:abstractNumId="15" w15:restartNumberingAfterBreak="0">
    <w:nsid w:val="37AB5E62"/>
    <w:multiLevelType w:val="singleLevel"/>
    <w:tmpl w:val="1B38BCF2"/>
    <w:lvl w:ilvl="0">
      <w:start w:val="1"/>
      <w:numFmt w:val="bullet"/>
      <w:lvlText w:val=""/>
      <w:lvlJc w:val="left"/>
      <w:pPr>
        <w:tabs>
          <w:tab w:val="num" w:pos="360"/>
        </w:tabs>
        <w:ind w:left="283" w:hanging="283"/>
      </w:pPr>
      <w:rPr>
        <w:rFonts w:ascii="Symbol" w:hAnsi="Symbol" w:hint="default"/>
        <w:sz w:val="20"/>
      </w:rPr>
    </w:lvl>
  </w:abstractNum>
  <w:abstractNum w:abstractNumId="16" w15:restartNumberingAfterBreak="0">
    <w:nsid w:val="37B738AF"/>
    <w:multiLevelType w:val="multilevel"/>
    <w:tmpl w:val="DF8474B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1800"/>
        </w:tabs>
        <w:ind w:left="1728"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93A1504"/>
    <w:multiLevelType w:val="singleLevel"/>
    <w:tmpl w:val="ECE25250"/>
    <w:lvl w:ilvl="0">
      <w:start w:val="1"/>
      <w:numFmt w:val="bullet"/>
      <w:lvlText w:val=""/>
      <w:lvlJc w:val="left"/>
      <w:pPr>
        <w:tabs>
          <w:tab w:val="num" w:pos="360"/>
        </w:tabs>
        <w:ind w:left="283" w:hanging="283"/>
      </w:pPr>
      <w:rPr>
        <w:rFonts w:ascii="Symbol" w:hAnsi="Symbol" w:hint="default"/>
        <w:sz w:val="20"/>
      </w:rPr>
    </w:lvl>
  </w:abstractNum>
  <w:abstractNum w:abstractNumId="18" w15:restartNumberingAfterBreak="0">
    <w:nsid w:val="3C595079"/>
    <w:multiLevelType w:val="singleLevel"/>
    <w:tmpl w:val="B6F09142"/>
    <w:lvl w:ilvl="0">
      <w:start w:val="1"/>
      <w:numFmt w:val="bullet"/>
      <w:lvlText w:val=""/>
      <w:lvlJc w:val="left"/>
      <w:pPr>
        <w:tabs>
          <w:tab w:val="num" w:pos="360"/>
        </w:tabs>
        <w:ind w:left="283" w:hanging="283"/>
      </w:pPr>
      <w:rPr>
        <w:rFonts w:ascii="Symbol" w:hAnsi="Symbol" w:hint="default"/>
        <w:sz w:val="20"/>
      </w:rPr>
    </w:lvl>
  </w:abstractNum>
  <w:abstractNum w:abstractNumId="19" w15:restartNumberingAfterBreak="0">
    <w:nsid w:val="3F444F0D"/>
    <w:multiLevelType w:val="multilevel"/>
    <w:tmpl w:val="3E1E5B72"/>
    <w:lvl w:ilvl="0">
      <w:start w:val="15"/>
      <w:numFmt w:val="decimal"/>
      <w:lvlText w:val="%1."/>
      <w:lvlJc w:val="left"/>
      <w:pPr>
        <w:tabs>
          <w:tab w:val="num" w:pos="360"/>
        </w:tabs>
        <w:ind w:left="360" w:hanging="360"/>
      </w:pPr>
      <w:rPr>
        <w:rFonts w:hint="default"/>
        <w:b/>
        <w:i w:val="0"/>
      </w:rPr>
    </w:lvl>
    <w:lvl w:ilvl="1">
      <w:start w:val="8"/>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8604A49"/>
    <w:multiLevelType w:val="multilevel"/>
    <w:tmpl w:val="E2B25A20"/>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900"/>
        </w:tabs>
        <w:ind w:left="900" w:hanging="720"/>
      </w:pPr>
      <w:rPr>
        <w:rFonts w:ascii="Arial Narrow" w:hAnsi="Arial Narrow" w:cs="Times New Roman" w:hint="default"/>
        <w:b/>
        <w:sz w:val="20"/>
        <w:szCs w:val="20"/>
      </w:rPr>
    </w:lvl>
    <w:lvl w:ilvl="2">
      <w:start w:val="1"/>
      <w:numFmt w:val="decimal"/>
      <w:isLgl/>
      <w:lvlText w:val="%1.%2.%3."/>
      <w:lvlJc w:val="left"/>
      <w:pPr>
        <w:tabs>
          <w:tab w:val="num" w:pos="720"/>
        </w:tabs>
        <w:ind w:left="720" w:hanging="720"/>
      </w:pPr>
      <w:rPr>
        <w:rFonts w:cs="Times New Roman" w:hint="default"/>
        <w:i w:val="0"/>
        <w:color w:val="auto"/>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260"/>
        </w:tabs>
        <w:ind w:left="1260" w:hanging="1080"/>
      </w:pPr>
      <w:rPr>
        <w:rFonts w:cs="Times New Roman" w:hint="default"/>
      </w:rPr>
    </w:lvl>
    <w:lvl w:ilvl="5">
      <w:start w:val="1"/>
      <w:numFmt w:val="decimal"/>
      <w:isLgl/>
      <w:lvlText w:val="%1.%2.%3.%4.%5.%6."/>
      <w:lvlJc w:val="left"/>
      <w:pPr>
        <w:tabs>
          <w:tab w:val="num" w:pos="1620"/>
        </w:tabs>
        <w:ind w:left="1620" w:hanging="1440"/>
      </w:pPr>
      <w:rPr>
        <w:rFonts w:cs="Times New Roman" w:hint="default"/>
      </w:rPr>
    </w:lvl>
    <w:lvl w:ilvl="6">
      <w:start w:val="1"/>
      <w:numFmt w:val="decimal"/>
      <w:isLgl/>
      <w:lvlText w:val="%1.%2.%3.%4.%5.%6.%7."/>
      <w:lvlJc w:val="left"/>
      <w:pPr>
        <w:tabs>
          <w:tab w:val="num" w:pos="1620"/>
        </w:tabs>
        <w:ind w:left="1620" w:hanging="1440"/>
      </w:pPr>
      <w:rPr>
        <w:rFonts w:cs="Times New Roman" w:hint="default"/>
      </w:rPr>
    </w:lvl>
    <w:lvl w:ilvl="7">
      <w:start w:val="1"/>
      <w:numFmt w:val="decimal"/>
      <w:isLgl/>
      <w:lvlText w:val="%1.%2.%3.%4.%5.%6.%7.%8."/>
      <w:lvlJc w:val="left"/>
      <w:pPr>
        <w:tabs>
          <w:tab w:val="num" w:pos="1980"/>
        </w:tabs>
        <w:ind w:left="1980" w:hanging="1800"/>
      </w:pPr>
      <w:rPr>
        <w:rFonts w:cs="Times New Roman" w:hint="default"/>
      </w:rPr>
    </w:lvl>
    <w:lvl w:ilvl="8">
      <w:start w:val="1"/>
      <w:numFmt w:val="decimal"/>
      <w:isLgl/>
      <w:lvlText w:val="%1.%2.%3.%4.%5.%6.%7.%8.%9."/>
      <w:lvlJc w:val="left"/>
      <w:pPr>
        <w:tabs>
          <w:tab w:val="num" w:pos="2340"/>
        </w:tabs>
        <w:ind w:left="2340" w:hanging="2160"/>
      </w:pPr>
      <w:rPr>
        <w:rFonts w:cs="Times New Roman" w:hint="default"/>
      </w:rPr>
    </w:lvl>
  </w:abstractNum>
  <w:abstractNum w:abstractNumId="21"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22" w15:restartNumberingAfterBreak="0">
    <w:nsid w:val="54AC016E"/>
    <w:multiLevelType w:val="multilevel"/>
    <w:tmpl w:val="3364FBB0"/>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DFE31D6"/>
    <w:multiLevelType w:val="multilevel"/>
    <w:tmpl w:val="1A966E5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062" w:hanging="1080"/>
      </w:pPr>
      <w:rPr>
        <w:rFonts w:hint="default"/>
      </w:rPr>
    </w:lvl>
    <w:lvl w:ilvl="8">
      <w:start w:val="1"/>
      <w:numFmt w:val="decimal"/>
      <w:lvlText w:val="%1.%2.%3.%4.%5.%6.%7.%8.%9"/>
      <w:lvlJc w:val="left"/>
      <w:pPr>
        <w:ind w:left="4848" w:hanging="1440"/>
      </w:pPr>
      <w:rPr>
        <w:rFonts w:hint="default"/>
      </w:rPr>
    </w:lvl>
  </w:abstractNum>
  <w:abstractNum w:abstractNumId="24" w15:restartNumberingAfterBreak="0">
    <w:nsid w:val="61C75129"/>
    <w:multiLevelType w:val="singleLevel"/>
    <w:tmpl w:val="137A92EA"/>
    <w:lvl w:ilvl="0">
      <w:start w:val="1"/>
      <w:numFmt w:val="bullet"/>
      <w:lvlText w:val=""/>
      <w:lvlJc w:val="left"/>
      <w:pPr>
        <w:tabs>
          <w:tab w:val="num" w:pos="360"/>
        </w:tabs>
        <w:ind w:left="283" w:hanging="283"/>
      </w:pPr>
      <w:rPr>
        <w:rFonts w:ascii="Symbol" w:hAnsi="Symbol" w:hint="default"/>
        <w:sz w:val="16"/>
      </w:rPr>
    </w:lvl>
  </w:abstractNum>
  <w:abstractNum w:abstractNumId="25" w15:restartNumberingAfterBreak="0">
    <w:nsid w:val="6F2952BD"/>
    <w:multiLevelType w:val="multilevel"/>
    <w:tmpl w:val="6C4634E2"/>
    <w:lvl w:ilvl="0">
      <w:start w:val="3"/>
      <w:numFmt w:val="decimal"/>
      <w:lvlText w:val="%1."/>
      <w:lvlJc w:val="left"/>
      <w:pPr>
        <w:ind w:left="360" w:hanging="360"/>
      </w:pPr>
      <w:rPr>
        <w:rFonts w:hint="default"/>
        <w:b/>
        <w:color w:val="auto"/>
      </w:rPr>
    </w:lvl>
    <w:lvl w:ilvl="1">
      <w:start w:val="1"/>
      <w:numFmt w:val="decimal"/>
      <w:pStyle w:val="Styl2"/>
      <w:lvlText w:val="%1.%2."/>
      <w:lvlJc w:val="left"/>
      <w:pPr>
        <w:ind w:left="360" w:hanging="360"/>
      </w:pPr>
      <w:rPr>
        <w:rFonts w:ascii="Times New Roman" w:hAnsi="Times New Roman" w:cs="Times New Roman" w:hint="default"/>
        <w:b w:val="0"/>
        <w:color w:val="auto"/>
        <w:sz w:val="22"/>
        <w:szCs w:val="22"/>
      </w:rPr>
    </w:lvl>
    <w:lvl w:ilvl="2">
      <w:start w:val="1"/>
      <w:numFmt w:val="decimal"/>
      <w:lvlText w:val="%1.%2.%3."/>
      <w:lvlJc w:val="left"/>
      <w:pPr>
        <w:ind w:left="720" w:hanging="720"/>
      </w:pPr>
      <w:rPr>
        <w:rFonts w:hint="default"/>
        <w:b w:val="0"/>
        <w:i w:val="0"/>
        <w:color w:val="auto"/>
        <w:sz w:val="22"/>
        <w:szCs w:val="22"/>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6"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abstractNum w:abstractNumId="28" w15:restartNumberingAfterBreak="0">
    <w:nsid w:val="7FFA015D"/>
    <w:multiLevelType w:val="hybridMultilevel"/>
    <w:tmpl w:val="F4888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3"/>
  </w:num>
  <w:num w:numId="4">
    <w:abstractNumId w:val="8"/>
  </w:num>
  <w:num w:numId="5">
    <w:abstractNumId w:val="14"/>
  </w:num>
  <w:num w:numId="6">
    <w:abstractNumId w:val="5"/>
  </w:num>
  <w:num w:numId="7">
    <w:abstractNumId w:val="12"/>
  </w:num>
  <w:num w:numId="8">
    <w:abstractNumId w:val="1"/>
  </w:num>
  <w:num w:numId="9">
    <w:abstractNumId w:val="4"/>
  </w:num>
  <w:num w:numId="10">
    <w:abstractNumId w:val="15"/>
  </w:num>
  <w:num w:numId="11">
    <w:abstractNumId w:val="18"/>
  </w:num>
  <w:num w:numId="12">
    <w:abstractNumId w:val="19"/>
  </w:num>
  <w:num w:numId="13">
    <w:abstractNumId w:val="17"/>
  </w:num>
  <w:num w:numId="14">
    <w:abstractNumId w:val="2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28"/>
  </w:num>
  <w:num w:numId="19">
    <w:abstractNumId w:val="16"/>
  </w:num>
  <w:num w:numId="20">
    <w:abstractNumId w:val="9"/>
  </w:num>
  <w:num w:numId="21">
    <w:abstractNumId w:val="10"/>
  </w:num>
  <w:num w:numId="22">
    <w:abstractNumId w:val="20"/>
  </w:num>
  <w:num w:numId="23">
    <w:abstractNumId w:val="27"/>
  </w:num>
  <w:num w:numId="24">
    <w:abstractNumId w:val="26"/>
  </w:num>
  <w:num w:numId="25">
    <w:abstractNumId w:val="2"/>
  </w:num>
  <w:num w:numId="26">
    <w:abstractNumId w:val="21"/>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11"/>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518D"/>
    <w:rsid w:val="0000207F"/>
    <w:rsid w:val="0000518D"/>
    <w:rsid w:val="00006DB1"/>
    <w:rsid w:val="00030C3F"/>
    <w:rsid w:val="00037CA8"/>
    <w:rsid w:val="0006057A"/>
    <w:rsid w:val="000F0DA4"/>
    <w:rsid w:val="00116F11"/>
    <w:rsid w:val="00152F18"/>
    <w:rsid w:val="00155BC2"/>
    <w:rsid w:val="0016245A"/>
    <w:rsid w:val="001A1393"/>
    <w:rsid w:val="001C3B73"/>
    <w:rsid w:val="001C5E9A"/>
    <w:rsid w:val="00221965"/>
    <w:rsid w:val="002D6018"/>
    <w:rsid w:val="00304228"/>
    <w:rsid w:val="00304BD0"/>
    <w:rsid w:val="0037284D"/>
    <w:rsid w:val="00372E2C"/>
    <w:rsid w:val="0037789C"/>
    <w:rsid w:val="00385AF5"/>
    <w:rsid w:val="003B4D81"/>
    <w:rsid w:val="003C3772"/>
    <w:rsid w:val="00404F49"/>
    <w:rsid w:val="00424E02"/>
    <w:rsid w:val="00473C78"/>
    <w:rsid w:val="004A52D6"/>
    <w:rsid w:val="00505D2F"/>
    <w:rsid w:val="0051117E"/>
    <w:rsid w:val="00521DB9"/>
    <w:rsid w:val="005252F7"/>
    <w:rsid w:val="00531F2B"/>
    <w:rsid w:val="00562E04"/>
    <w:rsid w:val="00567EE2"/>
    <w:rsid w:val="005A05F9"/>
    <w:rsid w:val="005B7EDC"/>
    <w:rsid w:val="005D4264"/>
    <w:rsid w:val="00605A5E"/>
    <w:rsid w:val="00610CB0"/>
    <w:rsid w:val="00635157"/>
    <w:rsid w:val="00670E28"/>
    <w:rsid w:val="006847CA"/>
    <w:rsid w:val="006B7866"/>
    <w:rsid w:val="006E2D19"/>
    <w:rsid w:val="006F525C"/>
    <w:rsid w:val="00705F1C"/>
    <w:rsid w:val="00707EC8"/>
    <w:rsid w:val="00717621"/>
    <w:rsid w:val="00760241"/>
    <w:rsid w:val="00771CE2"/>
    <w:rsid w:val="007768EA"/>
    <w:rsid w:val="0079194C"/>
    <w:rsid w:val="00804945"/>
    <w:rsid w:val="0081149C"/>
    <w:rsid w:val="00820DA8"/>
    <w:rsid w:val="00862204"/>
    <w:rsid w:val="00884014"/>
    <w:rsid w:val="00896002"/>
    <w:rsid w:val="008A6F27"/>
    <w:rsid w:val="008E0147"/>
    <w:rsid w:val="00901C8D"/>
    <w:rsid w:val="00906FA3"/>
    <w:rsid w:val="009249D5"/>
    <w:rsid w:val="0092740F"/>
    <w:rsid w:val="00962F9E"/>
    <w:rsid w:val="009A0F32"/>
    <w:rsid w:val="009C6F6B"/>
    <w:rsid w:val="00A0743D"/>
    <w:rsid w:val="00A35B6B"/>
    <w:rsid w:val="00A513A6"/>
    <w:rsid w:val="00A51F30"/>
    <w:rsid w:val="00A52A23"/>
    <w:rsid w:val="00AA11C8"/>
    <w:rsid w:val="00AB37E6"/>
    <w:rsid w:val="00AD433C"/>
    <w:rsid w:val="00AE5FBC"/>
    <w:rsid w:val="00B121FA"/>
    <w:rsid w:val="00B16FAA"/>
    <w:rsid w:val="00B30CE1"/>
    <w:rsid w:val="00B43C3F"/>
    <w:rsid w:val="00B74E5E"/>
    <w:rsid w:val="00BB3751"/>
    <w:rsid w:val="00C03E60"/>
    <w:rsid w:val="00C1032E"/>
    <w:rsid w:val="00C1165D"/>
    <w:rsid w:val="00C35BAC"/>
    <w:rsid w:val="00C76DBB"/>
    <w:rsid w:val="00CA662A"/>
    <w:rsid w:val="00CB06CE"/>
    <w:rsid w:val="00CD73DF"/>
    <w:rsid w:val="00CE1EF3"/>
    <w:rsid w:val="00CF2276"/>
    <w:rsid w:val="00CF476D"/>
    <w:rsid w:val="00D140A3"/>
    <w:rsid w:val="00D446E4"/>
    <w:rsid w:val="00D46899"/>
    <w:rsid w:val="00D66DBE"/>
    <w:rsid w:val="00DE310D"/>
    <w:rsid w:val="00E84CF0"/>
    <w:rsid w:val="00EA6008"/>
    <w:rsid w:val="00EB2D5A"/>
    <w:rsid w:val="00EC0E26"/>
    <w:rsid w:val="00EC3EEE"/>
    <w:rsid w:val="00EF4E39"/>
    <w:rsid w:val="00F15207"/>
    <w:rsid w:val="00F43AD4"/>
    <w:rsid w:val="00F46F6F"/>
    <w:rsid w:val="00FC506E"/>
    <w:rsid w:val="00FD2D6B"/>
    <w:rsid w:val="00FF6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14:docId w14:val="40016158"/>
  <w15:chartTrackingRefBased/>
  <w15:docId w15:val="{06CECBBA-BE7A-4E62-B3EA-92459F75F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46F6F"/>
    <w:pPr>
      <w:widowControl w:val="0"/>
      <w:suppressAutoHyphens/>
    </w:pPr>
    <w:rPr>
      <w:rFonts w:eastAsia="DejaVu Sans" w:cs="Lohit Hindi"/>
      <w:kern w:val="2"/>
      <w:sz w:val="24"/>
      <w:szCs w:val="24"/>
      <w:lang w:eastAsia="hi-IN" w:bidi="hi-IN"/>
    </w:rPr>
  </w:style>
  <w:style w:type="paragraph" w:styleId="Nadpis1">
    <w:name w:val="heading 1"/>
    <w:basedOn w:val="Normln"/>
    <w:next w:val="Normln"/>
    <w:qFormat/>
    <w:rsid w:val="00116F11"/>
    <w:pPr>
      <w:keepNext/>
      <w:widowControl/>
      <w:pBdr>
        <w:bottom w:val="single" w:sz="12" w:space="24" w:color="auto"/>
      </w:pBdr>
      <w:suppressAutoHyphens w:val="0"/>
      <w:jc w:val="center"/>
      <w:outlineLvl w:val="0"/>
    </w:pPr>
    <w:rPr>
      <w:rFonts w:eastAsia="Times New Roman" w:cs="Times New Roman"/>
      <w:b/>
      <w:bCs/>
      <w:kern w:val="0"/>
      <w:lang w:eastAsia="cs-CZ" w:bidi="ar-SA"/>
    </w:rPr>
  </w:style>
  <w:style w:type="paragraph" w:styleId="Nadpis2">
    <w:name w:val="heading 2"/>
    <w:basedOn w:val="Normln"/>
    <w:next w:val="Normln"/>
    <w:link w:val="Nadpis2Char"/>
    <w:semiHidden/>
    <w:unhideWhenUsed/>
    <w:qFormat/>
    <w:rsid w:val="00CD73DF"/>
    <w:pPr>
      <w:keepNext/>
      <w:suppressAutoHyphens w:val="0"/>
      <w:spacing w:before="240" w:after="60" w:line="288" w:lineRule="auto"/>
      <w:outlineLvl w:val="1"/>
    </w:pPr>
    <w:rPr>
      <w:rFonts w:ascii="Calibri Light" w:eastAsia="Times New Roman" w:hAnsi="Calibri Light" w:cs="Times New Roman"/>
      <w:b/>
      <w:bCs/>
      <w:i/>
      <w:iCs/>
      <w:noProof/>
      <w:kern w:val="0"/>
      <w:sz w:val="28"/>
      <w:szCs w:val="28"/>
      <w:lang w:eastAsia="cs-CZ"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00518D"/>
    <w:pPr>
      <w:tabs>
        <w:tab w:val="center" w:pos="4536"/>
        <w:tab w:val="right" w:pos="9072"/>
      </w:tabs>
    </w:pPr>
  </w:style>
  <w:style w:type="paragraph" w:styleId="Zpat">
    <w:name w:val="footer"/>
    <w:basedOn w:val="Normln"/>
    <w:link w:val="ZpatChar"/>
    <w:uiPriority w:val="99"/>
    <w:rsid w:val="0000518D"/>
    <w:pPr>
      <w:tabs>
        <w:tab w:val="center" w:pos="4536"/>
        <w:tab w:val="right" w:pos="9072"/>
      </w:tabs>
    </w:pPr>
  </w:style>
  <w:style w:type="paragraph" w:styleId="Textbubliny">
    <w:name w:val="Balloon Text"/>
    <w:basedOn w:val="Normln"/>
    <w:link w:val="TextbublinyChar"/>
    <w:semiHidden/>
    <w:rsid w:val="00CB06CE"/>
    <w:rPr>
      <w:rFonts w:ascii="Tahoma" w:hAnsi="Tahoma" w:cs="Tahoma"/>
      <w:sz w:val="16"/>
      <w:szCs w:val="16"/>
    </w:rPr>
  </w:style>
  <w:style w:type="paragraph" w:customStyle="1" w:styleId="Obsahtabulky">
    <w:name w:val="Obsah tabulky"/>
    <w:basedOn w:val="Normln"/>
    <w:rsid w:val="00F46F6F"/>
    <w:pPr>
      <w:suppressLineNumbers/>
    </w:pPr>
  </w:style>
  <w:style w:type="paragraph" w:styleId="Normlnweb">
    <w:name w:val="Normal (Web)"/>
    <w:basedOn w:val="Normln"/>
    <w:rsid w:val="00AA11C8"/>
    <w:pPr>
      <w:widowControl/>
      <w:suppressAutoHyphens w:val="0"/>
      <w:spacing w:before="100" w:beforeAutospacing="1" w:after="100" w:afterAutospacing="1"/>
    </w:pPr>
    <w:rPr>
      <w:rFonts w:eastAsia="Times New Roman" w:cs="Times New Roman"/>
      <w:kern w:val="0"/>
      <w:lang w:eastAsia="cs-CZ" w:bidi="ar-SA"/>
    </w:rPr>
  </w:style>
  <w:style w:type="character" w:customStyle="1" w:styleId="x41">
    <w:name w:val="x41"/>
    <w:rsid w:val="00AA11C8"/>
    <w:rPr>
      <w:rFonts w:ascii="Times New Roman" w:hAnsi="Times New Roman" w:cs="Times New Roman" w:hint="default"/>
      <w:b/>
      <w:bCs/>
      <w:color w:val="000000"/>
      <w:sz w:val="24"/>
      <w:szCs w:val="24"/>
      <w:u w:val="single"/>
    </w:rPr>
  </w:style>
  <w:style w:type="character" w:customStyle="1" w:styleId="x131">
    <w:name w:val="x131"/>
    <w:rsid w:val="00AA11C8"/>
    <w:rPr>
      <w:rFonts w:ascii="Times New Roman" w:hAnsi="Times New Roman" w:cs="Times New Roman" w:hint="default"/>
      <w:color w:val="000000"/>
      <w:sz w:val="24"/>
      <w:szCs w:val="24"/>
    </w:rPr>
  </w:style>
  <w:style w:type="character" w:customStyle="1" w:styleId="x51">
    <w:name w:val="x51"/>
    <w:rsid w:val="00AA11C8"/>
    <w:rPr>
      <w:rFonts w:ascii="Times New Roman" w:hAnsi="Times New Roman" w:cs="Times New Roman" w:hint="default"/>
      <w:color w:val="000000"/>
      <w:sz w:val="24"/>
      <w:szCs w:val="24"/>
    </w:rPr>
  </w:style>
  <w:style w:type="character" w:customStyle="1" w:styleId="x71">
    <w:name w:val="x71"/>
    <w:rsid w:val="00AA11C8"/>
    <w:rPr>
      <w:rFonts w:ascii="Times New Roman" w:hAnsi="Times New Roman" w:cs="Times New Roman" w:hint="default"/>
      <w:color w:val="000000"/>
      <w:sz w:val="24"/>
      <w:szCs w:val="24"/>
    </w:rPr>
  </w:style>
  <w:style w:type="character" w:customStyle="1" w:styleId="x61">
    <w:name w:val="x61"/>
    <w:rsid w:val="00AA11C8"/>
    <w:rPr>
      <w:rFonts w:ascii="Times New Roman" w:hAnsi="Times New Roman" w:cs="Times New Roman" w:hint="default"/>
      <w:color w:val="000000"/>
      <w:sz w:val="24"/>
      <w:szCs w:val="24"/>
    </w:rPr>
  </w:style>
  <w:style w:type="character" w:customStyle="1" w:styleId="x25">
    <w:name w:val="x25"/>
    <w:rsid w:val="00AA11C8"/>
    <w:rPr>
      <w:rFonts w:ascii="Times New Roman" w:hAnsi="Times New Roman" w:cs="Times New Roman" w:hint="default"/>
      <w:color w:val="000000"/>
      <w:sz w:val="24"/>
      <w:szCs w:val="24"/>
    </w:rPr>
  </w:style>
  <w:style w:type="character" w:customStyle="1" w:styleId="x141">
    <w:name w:val="x141"/>
    <w:rsid w:val="00AA11C8"/>
    <w:rPr>
      <w:rFonts w:ascii="Times New Roman" w:hAnsi="Times New Roman" w:cs="Times New Roman" w:hint="default"/>
      <w:color w:val="000000"/>
      <w:sz w:val="22"/>
      <w:szCs w:val="22"/>
    </w:rPr>
  </w:style>
  <w:style w:type="character" w:customStyle="1" w:styleId="x121">
    <w:name w:val="x121"/>
    <w:rsid w:val="00AA11C8"/>
    <w:rPr>
      <w:rFonts w:ascii="Times New Roman" w:hAnsi="Times New Roman" w:cs="Times New Roman" w:hint="default"/>
      <w:b/>
      <w:bCs/>
      <w:color w:val="000000"/>
      <w:sz w:val="24"/>
      <w:szCs w:val="24"/>
      <w:u w:val="single"/>
    </w:rPr>
  </w:style>
  <w:style w:type="character" w:customStyle="1" w:styleId="x101">
    <w:name w:val="x101"/>
    <w:rsid w:val="00AA11C8"/>
    <w:rPr>
      <w:rFonts w:ascii="Times New Roman" w:hAnsi="Times New Roman" w:cs="Times New Roman" w:hint="default"/>
      <w:color w:val="000000"/>
      <w:sz w:val="24"/>
      <w:szCs w:val="24"/>
    </w:rPr>
  </w:style>
  <w:style w:type="character" w:customStyle="1" w:styleId="x111">
    <w:name w:val="x111"/>
    <w:rsid w:val="00AA11C8"/>
    <w:rPr>
      <w:rFonts w:ascii="Times New Roman" w:hAnsi="Times New Roman" w:cs="Times New Roman" w:hint="default"/>
      <w:color w:val="000000"/>
      <w:sz w:val="24"/>
      <w:szCs w:val="24"/>
    </w:rPr>
  </w:style>
  <w:style w:type="character" w:customStyle="1" w:styleId="x151">
    <w:name w:val="x151"/>
    <w:rsid w:val="00AA11C8"/>
    <w:rPr>
      <w:rFonts w:ascii="Times New Roman" w:hAnsi="Times New Roman" w:cs="Times New Roman" w:hint="default"/>
      <w:b/>
      <w:bCs/>
      <w:i/>
      <w:iCs/>
      <w:color w:val="000000"/>
      <w:sz w:val="32"/>
      <w:szCs w:val="32"/>
    </w:rPr>
  </w:style>
  <w:style w:type="character" w:customStyle="1" w:styleId="x191">
    <w:name w:val="x191"/>
    <w:rsid w:val="00AA11C8"/>
    <w:rPr>
      <w:rFonts w:ascii="Times New Roman" w:hAnsi="Times New Roman" w:cs="Times New Roman" w:hint="default"/>
      <w:b/>
      <w:bCs/>
      <w:i/>
      <w:iCs/>
      <w:color w:val="000000"/>
      <w:sz w:val="24"/>
      <w:szCs w:val="24"/>
    </w:rPr>
  </w:style>
  <w:style w:type="character" w:customStyle="1" w:styleId="x211">
    <w:name w:val="x211"/>
    <w:rsid w:val="00AA11C8"/>
    <w:rPr>
      <w:rFonts w:ascii="Times New Roman" w:hAnsi="Times New Roman" w:cs="Times New Roman" w:hint="default"/>
      <w:color w:val="000000"/>
      <w:sz w:val="24"/>
      <w:szCs w:val="24"/>
    </w:rPr>
  </w:style>
  <w:style w:type="character" w:customStyle="1" w:styleId="x201">
    <w:name w:val="x201"/>
    <w:rsid w:val="00AA11C8"/>
    <w:rPr>
      <w:rFonts w:ascii="Times New Roman" w:hAnsi="Times New Roman" w:cs="Times New Roman" w:hint="default"/>
      <w:b/>
      <w:bCs/>
      <w:i/>
      <w:iCs/>
      <w:color w:val="000000"/>
      <w:sz w:val="24"/>
      <w:szCs w:val="24"/>
    </w:rPr>
  </w:style>
  <w:style w:type="character" w:customStyle="1" w:styleId="x231">
    <w:name w:val="x231"/>
    <w:rsid w:val="00AA11C8"/>
    <w:rPr>
      <w:rFonts w:ascii="Times New Roman" w:hAnsi="Times New Roman" w:cs="Times New Roman" w:hint="default"/>
      <w:b/>
      <w:bCs/>
      <w:i/>
      <w:iCs/>
      <w:color w:val="000000"/>
      <w:sz w:val="24"/>
      <w:szCs w:val="24"/>
    </w:rPr>
  </w:style>
  <w:style w:type="character" w:customStyle="1" w:styleId="x181">
    <w:name w:val="x181"/>
    <w:rsid w:val="00AA11C8"/>
    <w:rPr>
      <w:rFonts w:ascii="Times New Roman" w:hAnsi="Times New Roman" w:cs="Times New Roman" w:hint="default"/>
      <w:b/>
      <w:bCs/>
      <w:color w:val="000000"/>
      <w:sz w:val="24"/>
      <w:szCs w:val="24"/>
    </w:rPr>
  </w:style>
  <w:style w:type="character" w:customStyle="1" w:styleId="x241">
    <w:name w:val="x241"/>
    <w:rsid w:val="00AA11C8"/>
    <w:rPr>
      <w:rFonts w:ascii="Times New Roman" w:hAnsi="Times New Roman" w:cs="Times New Roman" w:hint="default"/>
      <w:color w:val="000000"/>
      <w:sz w:val="24"/>
      <w:szCs w:val="24"/>
    </w:rPr>
  </w:style>
  <w:style w:type="character" w:customStyle="1" w:styleId="x161">
    <w:name w:val="x161"/>
    <w:rsid w:val="00AA11C8"/>
    <w:rPr>
      <w:rFonts w:ascii="Times New Roman" w:hAnsi="Times New Roman" w:cs="Times New Roman" w:hint="default"/>
      <w:color w:val="000000"/>
      <w:sz w:val="24"/>
      <w:szCs w:val="24"/>
    </w:rPr>
  </w:style>
  <w:style w:type="character" w:customStyle="1" w:styleId="x171">
    <w:name w:val="x171"/>
    <w:rsid w:val="00AA11C8"/>
    <w:rPr>
      <w:rFonts w:ascii="Times New Roman" w:hAnsi="Times New Roman" w:cs="Times New Roman" w:hint="default"/>
      <w:b/>
      <w:bCs/>
      <w:color w:val="000000"/>
      <w:sz w:val="24"/>
      <w:szCs w:val="24"/>
    </w:rPr>
  </w:style>
  <w:style w:type="character" w:customStyle="1" w:styleId="x31">
    <w:name w:val="x31"/>
    <w:rsid w:val="00AA11C8"/>
    <w:rPr>
      <w:rFonts w:ascii="Times New Roman" w:hAnsi="Times New Roman" w:cs="Times New Roman" w:hint="default"/>
      <w:color w:val="000000"/>
      <w:sz w:val="24"/>
      <w:szCs w:val="24"/>
    </w:rPr>
  </w:style>
  <w:style w:type="character" w:customStyle="1" w:styleId="x221">
    <w:name w:val="x221"/>
    <w:rsid w:val="00AA11C8"/>
    <w:rPr>
      <w:rFonts w:ascii="Times New Roman" w:hAnsi="Times New Roman" w:cs="Times New Roman" w:hint="default"/>
      <w:color w:val="000000"/>
      <w:sz w:val="24"/>
      <w:szCs w:val="24"/>
    </w:rPr>
  </w:style>
  <w:style w:type="character" w:customStyle="1" w:styleId="x110">
    <w:name w:val="x110"/>
    <w:rsid w:val="00AA11C8"/>
    <w:rPr>
      <w:rFonts w:ascii="Times New Roman" w:hAnsi="Times New Roman" w:cs="Times New Roman" w:hint="default"/>
      <w:color w:val="000000"/>
      <w:sz w:val="24"/>
      <w:szCs w:val="24"/>
    </w:rPr>
  </w:style>
  <w:style w:type="character" w:styleId="Hypertextovodkaz">
    <w:name w:val="Hyperlink"/>
    <w:unhideWhenUsed/>
    <w:rsid w:val="00567EE2"/>
    <w:rPr>
      <w:color w:val="0563C1"/>
      <w:u w:val="single"/>
    </w:rPr>
  </w:style>
  <w:style w:type="character" w:customStyle="1" w:styleId="Nadpis2Char">
    <w:name w:val="Nadpis 2 Char"/>
    <w:link w:val="Nadpis2"/>
    <w:semiHidden/>
    <w:rsid w:val="00CD73DF"/>
    <w:rPr>
      <w:rFonts w:ascii="Calibri Light" w:hAnsi="Calibri Light"/>
      <w:b/>
      <w:bCs/>
      <w:i/>
      <w:iCs/>
      <w:noProof/>
      <w:sz w:val="28"/>
      <w:szCs w:val="28"/>
    </w:rPr>
  </w:style>
  <w:style w:type="paragraph" w:styleId="Zkladntext">
    <w:name w:val="Body Text"/>
    <w:basedOn w:val="Normln"/>
    <w:link w:val="ZkladntextChar"/>
    <w:rsid w:val="00CD73DF"/>
    <w:pPr>
      <w:suppressAutoHyphens w:val="0"/>
      <w:spacing w:line="288" w:lineRule="auto"/>
      <w:jc w:val="both"/>
    </w:pPr>
    <w:rPr>
      <w:rFonts w:eastAsia="Times New Roman" w:cs="Times New Roman"/>
      <w:noProof/>
      <w:kern w:val="0"/>
      <w:szCs w:val="20"/>
      <w:lang w:eastAsia="cs-CZ" w:bidi="ar-SA"/>
    </w:rPr>
  </w:style>
  <w:style w:type="character" w:customStyle="1" w:styleId="ZkladntextChar">
    <w:name w:val="Základní text Char"/>
    <w:link w:val="Zkladntext"/>
    <w:rsid w:val="00CD73DF"/>
    <w:rPr>
      <w:noProof/>
      <w:sz w:val="24"/>
    </w:rPr>
  </w:style>
  <w:style w:type="paragraph" w:customStyle="1" w:styleId="Zkladntext0">
    <w:name w:val="Základní text~"/>
    <w:basedOn w:val="Normln"/>
    <w:rsid w:val="00CD73DF"/>
    <w:pPr>
      <w:suppressAutoHyphens w:val="0"/>
      <w:spacing w:line="288" w:lineRule="auto"/>
    </w:pPr>
    <w:rPr>
      <w:rFonts w:eastAsia="Times New Roman" w:cs="Times New Roman"/>
      <w:kern w:val="0"/>
      <w:szCs w:val="20"/>
      <w:lang w:eastAsia="cs-CZ" w:bidi="ar-SA"/>
    </w:rPr>
  </w:style>
  <w:style w:type="paragraph" w:customStyle="1" w:styleId="Zkladntext1">
    <w:name w:val="Základní text~~"/>
    <w:basedOn w:val="Normln"/>
    <w:rsid w:val="00CD73DF"/>
    <w:pPr>
      <w:suppressAutoHyphens w:val="0"/>
      <w:spacing w:line="288" w:lineRule="auto"/>
    </w:pPr>
    <w:rPr>
      <w:rFonts w:eastAsia="Times New Roman" w:cs="Times New Roman"/>
      <w:noProof/>
      <w:kern w:val="0"/>
      <w:szCs w:val="20"/>
      <w:lang w:eastAsia="cs-CZ" w:bidi="ar-SA"/>
    </w:rPr>
  </w:style>
  <w:style w:type="paragraph" w:styleId="Rozloendokumentu">
    <w:name w:val="Document Map"/>
    <w:aliases w:val="Rozvržení dokumentu"/>
    <w:basedOn w:val="Normln"/>
    <w:link w:val="RozloendokumentuChar"/>
    <w:rsid w:val="00CD73DF"/>
    <w:pPr>
      <w:shd w:val="clear" w:color="auto" w:fill="000080"/>
      <w:suppressAutoHyphens w:val="0"/>
      <w:spacing w:line="288" w:lineRule="auto"/>
    </w:pPr>
    <w:rPr>
      <w:rFonts w:ascii="Tahoma" w:eastAsia="Times New Roman" w:hAnsi="Tahoma" w:cs="Tahoma"/>
      <w:noProof/>
      <w:kern w:val="0"/>
      <w:sz w:val="20"/>
      <w:szCs w:val="20"/>
      <w:lang w:eastAsia="cs-CZ" w:bidi="ar-SA"/>
    </w:rPr>
  </w:style>
  <w:style w:type="character" w:customStyle="1" w:styleId="RozloendokumentuChar">
    <w:name w:val="Rozložení dokumentu Char"/>
    <w:aliases w:val="Rozvržení dokumentu Char"/>
    <w:link w:val="Rozloendokumentu"/>
    <w:rsid w:val="00CD73DF"/>
    <w:rPr>
      <w:rFonts w:ascii="Tahoma" w:hAnsi="Tahoma" w:cs="Tahoma"/>
      <w:noProof/>
      <w:shd w:val="clear" w:color="auto" w:fill="000080"/>
    </w:rPr>
  </w:style>
  <w:style w:type="character" w:customStyle="1" w:styleId="TextbublinyChar">
    <w:name w:val="Text bubliny Char"/>
    <w:link w:val="Textbubliny"/>
    <w:semiHidden/>
    <w:rsid w:val="00CD73DF"/>
    <w:rPr>
      <w:rFonts w:ascii="Tahoma" w:eastAsia="DejaVu Sans" w:hAnsi="Tahoma" w:cs="Tahoma"/>
      <w:kern w:val="2"/>
      <w:sz w:val="16"/>
      <w:szCs w:val="16"/>
      <w:lang w:eastAsia="hi-IN" w:bidi="hi-IN"/>
    </w:rPr>
  </w:style>
  <w:style w:type="character" w:styleId="Odkaznakoment">
    <w:name w:val="annotation reference"/>
    <w:uiPriority w:val="99"/>
    <w:rsid w:val="00CD73DF"/>
    <w:rPr>
      <w:sz w:val="16"/>
      <w:szCs w:val="16"/>
    </w:rPr>
  </w:style>
  <w:style w:type="paragraph" w:styleId="Textkomente">
    <w:name w:val="annotation text"/>
    <w:basedOn w:val="Normln"/>
    <w:link w:val="TextkomenteChar"/>
    <w:uiPriority w:val="99"/>
    <w:rsid w:val="00CD73DF"/>
    <w:pPr>
      <w:suppressAutoHyphens w:val="0"/>
      <w:spacing w:line="288" w:lineRule="auto"/>
    </w:pPr>
    <w:rPr>
      <w:rFonts w:eastAsia="Times New Roman" w:cs="Times New Roman"/>
      <w:noProof/>
      <w:kern w:val="0"/>
      <w:sz w:val="20"/>
      <w:szCs w:val="20"/>
      <w:lang w:eastAsia="cs-CZ" w:bidi="ar-SA"/>
    </w:rPr>
  </w:style>
  <w:style w:type="character" w:customStyle="1" w:styleId="TextkomenteChar">
    <w:name w:val="Text komentáře Char"/>
    <w:link w:val="Textkomente"/>
    <w:uiPriority w:val="99"/>
    <w:rsid w:val="00CD73DF"/>
    <w:rPr>
      <w:noProof/>
    </w:rPr>
  </w:style>
  <w:style w:type="paragraph" w:styleId="Pedmtkomente">
    <w:name w:val="annotation subject"/>
    <w:basedOn w:val="Textkomente"/>
    <w:next w:val="Textkomente"/>
    <w:link w:val="PedmtkomenteChar"/>
    <w:rsid w:val="00CD73DF"/>
    <w:rPr>
      <w:b/>
      <w:bCs/>
    </w:rPr>
  </w:style>
  <w:style w:type="character" w:customStyle="1" w:styleId="PedmtkomenteChar">
    <w:name w:val="Předmět komentáře Char"/>
    <w:link w:val="Pedmtkomente"/>
    <w:rsid w:val="00CD73DF"/>
    <w:rPr>
      <w:b/>
      <w:bCs/>
      <w:noProof/>
    </w:rPr>
  </w:style>
  <w:style w:type="paragraph" w:styleId="Zkladntextodsazen">
    <w:name w:val="Body Text Indent"/>
    <w:basedOn w:val="Normln"/>
    <w:link w:val="ZkladntextodsazenChar"/>
    <w:rsid w:val="00CD73DF"/>
    <w:pPr>
      <w:suppressAutoHyphens w:val="0"/>
      <w:spacing w:after="120" w:line="288" w:lineRule="auto"/>
      <w:ind w:left="283"/>
    </w:pPr>
    <w:rPr>
      <w:rFonts w:eastAsia="Times New Roman" w:cs="Times New Roman"/>
      <w:noProof/>
      <w:kern w:val="0"/>
      <w:szCs w:val="20"/>
      <w:lang w:eastAsia="cs-CZ" w:bidi="ar-SA"/>
    </w:rPr>
  </w:style>
  <w:style w:type="character" w:customStyle="1" w:styleId="ZkladntextodsazenChar">
    <w:name w:val="Základní text odsazený Char"/>
    <w:link w:val="Zkladntextodsazen"/>
    <w:rsid w:val="00CD73DF"/>
    <w:rPr>
      <w:noProof/>
      <w:sz w:val="24"/>
    </w:rPr>
  </w:style>
  <w:style w:type="character" w:customStyle="1" w:styleId="ZhlavChar">
    <w:name w:val="Záhlaví Char"/>
    <w:link w:val="Zhlav"/>
    <w:rsid w:val="00CD73DF"/>
    <w:rPr>
      <w:rFonts w:eastAsia="DejaVu Sans" w:cs="Lohit Hindi"/>
      <w:kern w:val="2"/>
      <w:sz w:val="24"/>
      <w:szCs w:val="24"/>
      <w:lang w:eastAsia="hi-IN" w:bidi="hi-IN"/>
    </w:rPr>
  </w:style>
  <w:style w:type="character" w:customStyle="1" w:styleId="ZpatChar">
    <w:name w:val="Zápatí Char"/>
    <w:link w:val="Zpat"/>
    <w:uiPriority w:val="99"/>
    <w:rsid w:val="00CD73DF"/>
    <w:rPr>
      <w:rFonts w:eastAsia="DejaVu Sans" w:cs="Lohit Hindi"/>
      <w:kern w:val="2"/>
      <w:sz w:val="24"/>
      <w:szCs w:val="24"/>
      <w:lang w:eastAsia="hi-IN" w:bidi="hi-IN"/>
    </w:rPr>
  </w:style>
  <w:style w:type="character" w:styleId="slostrnky">
    <w:name w:val="page number"/>
    <w:rsid w:val="00CD73DF"/>
  </w:style>
  <w:style w:type="paragraph" w:customStyle="1" w:styleId="Import16">
    <w:name w:val="Import 16"/>
    <w:rsid w:val="00CD73DF"/>
    <w:pPr>
      <w:tabs>
        <w:tab w:val="left" w:pos="504"/>
        <w:tab w:val="left" w:pos="1368"/>
        <w:tab w:val="left" w:pos="2232"/>
        <w:tab w:val="left" w:pos="3096"/>
        <w:tab w:val="left" w:pos="3960"/>
        <w:tab w:val="left" w:pos="4824"/>
        <w:tab w:val="left" w:pos="5688"/>
        <w:tab w:val="left" w:pos="6552"/>
        <w:tab w:val="left" w:pos="7416"/>
        <w:tab w:val="left" w:pos="8280"/>
      </w:tabs>
      <w:jc w:val="both"/>
    </w:pPr>
    <w:rPr>
      <w:rFonts w:ascii="Avinion" w:hAnsi="Avinion"/>
      <w:sz w:val="24"/>
      <w:lang w:val="en-US"/>
    </w:rPr>
  </w:style>
  <w:style w:type="paragraph" w:styleId="Odstavecseseznamem">
    <w:name w:val="List Paragraph"/>
    <w:aliases w:val="Odstavec_muj"/>
    <w:basedOn w:val="Normln"/>
    <w:link w:val="OdstavecseseznamemChar"/>
    <w:uiPriority w:val="34"/>
    <w:qFormat/>
    <w:rsid w:val="00CD73DF"/>
    <w:pPr>
      <w:widowControl/>
      <w:suppressAutoHyphens w:val="0"/>
      <w:ind w:left="720"/>
      <w:contextualSpacing/>
    </w:pPr>
    <w:rPr>
      <w:rFonts w:eastAsia="Times New Roman" w:cs="Times New Roman"/>
      <w:kern w:val="0"/>
      <w:lang w:eastAsia="cs-CZ" w:bidi="ar-SA"/>
    </w:rPr>
  </w:style>
  <w:style w:type="paragraph" w:styleId="Zkladntextodsazen3">
    <w:name w:val="Body Text Indent 3"/>
    <w:basedOn w:val="Normln"/>
    <w:link w:val="Zkladntextodsazen3Char"/>
    <w:rsid w:val="00CD73DF"/>
    <w:pPr>
      <w:suppressAutoHyphens w:val="0"/>
      <w:spacing w:after="120" w:line="288" w:lineRule="auto"/>
      <w:ind w:left="283"/>
    </w:pPr>
    <w:rPr>
      <w:rFonts w:eastAsia="Times New Roman" w:cs="Times New Roman"/>
      <w:noProof/>
      <w:kern w:val="0"/>
      <w:sz w:val="16"/>
      <w:szCs w:val="16"/>
      <w:lang w:eastAsia="cs-CZ" w:bidi="ar-SA"/>
    </w:rPr>
  </w:style>
  <w:style w:type="character" w:customStyle="1" w:styleId="Zkladntextodsazen3Char">
    <w:name w:val="Základní text odsazený 3 Char"/>
    <w:link w:val="Zkladntextodsazen3"/>
    <w:rsid w:val="00CD73DF"/>
    <w:rPr>
      <w:noProof/>
      <w:sz w:val="16"/>
      <w:szCs w:val="16"/>
    </w:rPr>
  </w:style>
  <w:style w:type="paragraph" w:customStyle="1" w:styleId="Import0">
    <w:name w:val="Import 0"/>
    <w:rsid w:val="00CD73D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pPr>
    <w:rPr>
      <w:rFonts w:ascii="Avinion" w:hAnsi="Avinion"/>
      <w:lang w:val="en-US"/>
    </w:rPr>
  </w:style>
  <w:style w:type="character" w:styleId="Zdraznn">
    <w:name w:val="Emphasis"/>
    <w:uiPriority w:val="20"/>
    <w:qFormat/>
    <w:rsid w:val="00CD73DF"/>
    <w:rPr>
      <w:i/>
      <w:iCs/>
    </w:rPr>
  </w:style>
  <w:style w:type="character" w:customStyle="1" w:styleId="st1">
    <w:name w:val="st1"/>
    <w:rsid w:val="00CD73DF"/>
  </w:style>
  <w:style w:type="paragraph" w:customStyle="1" w:styleId="Default">
    <w:name w:val="Default"/>
    <w:rsid w:val="00CD73DF"/>
    <w:pPr>
      <w:autoSpaceDE w:val="0"/>
      <w:autoSpaceDN w:val="0"/>
      <w:adjustRightInd w:val="0"/>
    </w:pPr>
    <w:rPr>
      <w:rFonts w:eastAsia="Calibri"/>
      <w:color w:val="000000"/>
      <w:sz w:val="24"/>
      <w:szCs w:val="24"/>
      <w:lang w:eastAsia="en-US"/>
    </w:rPr>
  </w:style>
  <w:style w:type="paragraph" w:customStyle="1" w:styleId="Text">
    <w:name w:val="Text"/>
    <w:rsid w:val="00CD73DF"/>
    <w:pPr>
      <w:widowControl w:val="0"/>
      <w:suppressAutoHyphens/>
      <w:overflowPunct w:val="0"/>
      <w:autoSpaceDE w:val="0"/>
      <w:jc w:val="both"/>
      <w:textAlignment w:val="baseline"/>
    </w:pPr>
    <w:rPr>
      <w:rFonts w:eastAsia="Arial"/>
      <w:kern w:val="1"/>
      <w:sz w:val="24"/>
      <w:lang w:eastAsia="ar-SA"/>
    </w:rPr>
  </w:style>
  <w:style w:type="character" w:customStyle="1" w:styleId="OdstavecseseznamemChar">
    <w:name w:val="Odstavec se seznamem Char"/>
    <w:aliases w:val="Odstavec_muj Char"/>
    <w:link w:val="Odstavecseseznamem"/>
    <w:uiPriority w:val="34"/>
    <w:rsid w:val="00CD73DF"/>
    <w:rPr>
      <w:sz w:val="24"/>
      <w:szCs w:val="24"/>
    </w:rPr>
  </w:style>
  <w:style w:type="paragraph" w:styleId="Obsah5">
    <w:name w:val="toc 5"/>
    <w:basedOn w:val="Normln"/>
    <w:next w:val="Normln"/>
    <w:autoRedefine/>
    <w:rsid w:val="00CD73DF"/>
    <w:pPr>
      <w:widowControl/>
      <w:suppressAutoHyphens w:val="0"/>
      <w:ind w:left="600"/>
    </w:pPr>
    <w:rPr>
      <w:rFonts w:eastAsia="Times New Roman" w:cs="Times New Roman"/>
      <w:kern w:val="0"/>
      <w:sz w:val="20"/>
      <w:lang w:val="de-DE" w:eastAsia="cs-CZ" w:bidi="ar-SA"/>
    </w:rPr>
  </w:style>
  <w:style w:type="paragraph" w:styleId="Zkladntext2">
    <w:name w:val="Body Text 2"/>
    <w:basedOn w:val="Normln"/>
    <w:link w:val="Zkladntext2Char"/>
    <w:rsid w:val="00CD73DF"/>
    <w:pPr>
      <w:suppressAutoHyphens w:val="0"/>
      <w:spacing w:after="120" w:line="480" w:lineRule="auto"/>
    </w:pPr>
    <w:rPr>
      <w:rFonts w:eastAsia="Times New Roman" w:cs="Times New Roman"/>
      <w:noProof/>
      <w:kern w:val="0"/>
      <w:szCs w:val="20"/>
      <w:lang w:eastAsia="cs-CZ" w:bidi="ar-SA"/>
    </w:rPr>
  </w:style>
  <w:style w:type="character" w:customStyle="1" w:styleId="Zkladntext2Char">
    <w:name w:val="Základní text 2 Char"/>
    <w:link w:val="Zkladntext2"/>
    <w:rsid w:val="00CD73DF"/>
    <w:rPr>
      <w:noProof/>
      <w:sz w:val="24"/>
    </w:rPr>
  </w:style>
  <w:style w:type="paragraph" w:styleId="Textvbloku">
    <w:name w:val="Block Text"/>
    <w:basedOn w:val="Normln"/>
    <w:rsid w:val="00CD73DF"/>
    <w:pPr>
      <w:suppressAutoHyphens w:val="0"/>
      <w:ind w:right="-92"/>
      <w:jc w:val="both"/>
    </w:pPr>
    <w:rPr>
      <w:rFonts w:eastAsia="Times New Roman" w:cs="Times New Roman"/>
      <w:kern w:val="0"/>
      <w:szCs w:val="20"/>
      <w:lang w:eastAsia="cs-CZ" w:bidi="ar-SA"/>
    </w:rPr>
  </w:style>
  <w:style w:type="paragraph" w:customStyle="1" w:styleId="Odsazen">
    <w:name w:val="Odsazený"/>
    <w:basedOn w:val="Normln"/>
    <w:rsid w:val="00CD73DF"/>
    <w:pPr>
      <w:suppressAutoHyphens w:val="0"/>
      <w:spacing w:after="60"/>
      <w:ind w:left="851"/>
      <w:jc w:val="both"/>
    </w:pPr>
    <w:rPr>
      <w:rFonts w:eastAsia="Times New Roman" w:cs="Times New Roman"/>
      <w:snapToGrid w:val="0"/>
      <w:kern w:val="0"/>
      <w:sz w:val="22"/>
      <w:szCs w:val="20"/>
      <w:lang w:eastAsia="cs-CZ" w:bidi="ar-SA"/>
    </w:rPr>
  </w:style>
  <w:style w:type="paragraph" w:customStyle="1" w:styleId="BodyTextIndent21">
    <w:name w:val="Body Text Indent 21"/>
    <w:basedOn w:val="Normln"/>
    <w:rsid w:val="00CD73DF"/>
    <w:pPr>
      <w:suppressAutoHyphens w:val="0"/>
      <w:ind w:left="851"/>
      <w:jc w:val="both"/>
    </w:pPr>
    <w:rPr>
      <w:rFonts w:eastAsia="Times New Roman" w:cs="Times New Roman"/>
      <w:snapToGrid w:val="0"/>
      <w:kern w:val="0"/>
      <w:szCs w:val="20"/>
      <w:lang w:eastAsia="cs-CZ" w:bidi="ar-SA"/>
    </w:rPr>
  </w:style>
  <w:style w:type="table" w:styleId="Mkatabulky">
    <w:name w:val="Table Grid"/>
    <w:basedOn w:val="Normlntabulka"/>
    <w:rsid w:val="00CD7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adpis2"/>
    <w:link w:val="Styl2Char"/>
    <w:qFormat/>
    <w:rsid w:val="00CD73DF"/>
    <w:pPr>
      <w:keepNext w:val="0"/>
      <w:widowControl/>
      <w:numPr>
        <w:ilvl w:val="1"/>
        <w:numId w:val="31"/>
      </w:numPr>
      <w:suppressAutoHyphens/>
      <w:spacing w:before="120" w:after="120" w:line="276" w:lineRule="auto"/>
      <w:ind w:left="567" w:hanging="567"/>
      <w:jc w:val="both"/>
    </w:pPr>
    <w:rPr>
      <w:rFonts w:ascii="Times New Roman" w:eastAsia="Calibri" w:hAnsi="Times New Roman"/>
      <w:i w:val="0"/>
      <w:iCs w:val="0"/>
      <w:noProof w:val="0"/>
      <w:sz w:val="22"/>
      <w:szCs w:val="22"/>
      <w:lang w:eastAsia="en-US"/>
    </w:rPr>
  </w:style>
  <w:style w:type="character" w:customStyle="1" w:styleId="Styl2Char">
    <w:name w:val="Styl2 Char"/>
    <w:link w:val="Styl2"/>
    <w:rsid w:val="00CD73DF"/>
    <w:rPr>
      <w:rFonts w:eastAsia="Calibri"/>
      <w:b/>
      <w:bCs/>
      <w:sz w:val="22"/>
      <w:szCs w:val="22"/>
      <w:lang w:eastAsia="en-US"/>
    </w:rPr>
  </w:style>
  <w:style w:type="paragraph" w:customStyle="1" w:styleId="Styl11">
    <w:name w:val="Styl 1.1."/>
    <w:basedOn w:val="Normln"/>
    <w:link w:val="Styl11Char"/>
    <w:uiPriority w:val="99"/>
    <w:qFormat/>
    <w:rsid w:val="00CD73DF"/>
    <w:pPr>
      <w:widowControl/>
      <w:suppressAutoHyphens w:val="0"/>
      <w:spacing w:before="120" w:after="120" w:line="276" w:lineRule="auto"/>
      <w:ind w:left="574" w:hanging="432"/>
      <w:jc w:val="both"/>
    </w:pPr>
    <w:rPr>
      <w:rFonts w:ascii="Arial" w:eastAsia="Times New Roman" w:hAnsi="Arial" w:cs="Arial"/>
      <w:kern w:val="0"/>
      <w:sz w:val="20"/>
      <w:szCs w:val="20"/>
      <w:lang w:eastAsia="en-US" w:bidi="ar-SA"/>
    </w:rPr>
  </w:style>
  <w:style w:type="character" w:customStyle="1" w:styleId="Styl11Char">
    <w:name w:val="Styl 1.1. Char"/>
    <w:link w:val="Styl11"/>
    <w:uiPriority w:val="99"/>
    <w:rsid w:val="00CD73DF"/>
    <w:rPr>
      <w:rFonts w:ascii="Arial" w:hAnsi="Arial" w:cs="Arial"/>
      <w:lang w:eastAsia="en-US"/>
    </w:rPr>
  </w:style>
  <w:style w:type="character" w:styleId="Sledovanodkaz">
    <w:name w:val="FollowedHyperlink"/>
    <w:uiPriority w:val="99"/>
    <w:unhideWhenUsed/>
    <w:rsid w:val="00CD73D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6295">
      <w:bodyDiv w:val="1"/>
      <w:marLeft w:val="0"/>
      <w:marRight w:val="0"/>
      <w:marTop w:val="0"/>
      <w:marBottom w:val="0"/>
      <w:divBdr>
        <w:top w:val="none" w:sz="0" w:space="0" w:color="auto"/>
        <w:left w:val="none" w:sz="0" w:space="0" w:color="auto"/>
        <w:bottom w:val="none" w:sz="0" w:space="0" w:color="auto"/>
        <w:right w:val="none" w:sz="0" w:space="0" w:color="auto"/>
      </w:divBdr>
    </w:div>
    <w:div w:id="1237394134">
      <w:bodyDiv w:val="1"/>
      <w:marLeft w:val="0"/>
      <w:marRight w:val="0"/>
      <w:marTop w:val="0"/>
      <w:marBottom w:val="0"/>
      <w:divBdr>
        <w:top w:val="none" w:sz="0" w:space="0" w:color="auto"/>
        <w:left w:val="none" w:sz="0" w:space="0" w:color="auto"/>
        <w:bottom w:val="none" w:sz="0" w:space="0" w:color="auto"/>
        <w:right w:val="none" w:sz="0" w:space="0" w:color="auto"/>
      </w:divBdr>
    </w:div>
    <w:div w:id="1278869670">
      <w:bodyDiv w:val="1"/>
      <w:marLeft w:val="0"/>
      <w:marRight w:val="0"/>
      <w:marTop w:val="0"/>
      <w:marBottom w:val="0"/>
      <w:divBdr>
        <w:top w:val="none" w:sz="0" w:space="0" w:color="auto"/>
        <w:left w:val="none" w:sz="0" w:space="0" w:color="auto"/>
        <w:bottom w:val="none" w:sz="0" w:space="0" w:color="auto"/>
        <w:right w:val="none" w:sz="0" w:space="0" w:color="auto"/>
      </w:divBdr>
    </w:div>
    <w:div w:id="1598906777">
      <w:bodyDiv w:val="1"/>
      <w:marLeft w:val="0"/>
      <w:marRight w:val="0"/>
      <w:marTop w:val="0"/>
      <w:marBottom w:val="0"/>
      <w:divBdr>
        <w:top w:val="none" w:sz="0" w:space="0" w:color="auto"/>
        <w:left w:val="none" w:sz="0" w:space="0" w:color="auto"/>
        <w:bottom w:val="none" w:sz="0" w:space="0" w:color="auto"/>
        <w:right w:val="none" w:sz="0" w:space="0" w:color="auto"/>
      </w:divBdr>
    </w:div>
    <w:div w:id="1875725520">
      <w:bodyDiv w:val="1"/>
      <w:marLeft w:val="0"/>
      <w:marRight w:val="0"/>
      <w:marTop w:val="0"/>
      <w:marBottom w:val="0"/>
      <w:divBdr>
        <w:top w:val="none" w:sz="0" w:space="0" w:color="auto"/>
        <w:left w:val="none" w:sz="0" w:space="0" w:color="auto"/>
        <w:bottom w:val="none" w:sz="0" w:space="0" w:color="auto"/>
        <w:right w:val="none" w:sz="0" w:space="0" w:color="auto"/>
      </w:divBdr>
    </w:div>
    <w:div w:id="2058777901">
      <w:bodyDiv w:val="1"/>
      <w:marLeft w:val="0"/>
      <w:marRight w:val="0"/>
      <w:marTop w:val="0"/>
      <w:marBottom w:val="0"/>
      <w:divBdr>
        <w:top w:val="none" w:sz="0" w:space="0" w:color="auto"/>
        <w:left w:val="none" w:sz="0" w:space="0" w:color="auto"/>
        <w:bottom w:val="none" w:sz="0" w:space="0" w:color="auto"/>
        <w:right w:val="none" w:sz="0" w:space="0" w:color="auto"/>
      </w:divBdr>
    </w:div>
    <w:div w:id="207018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2926</Words>
  <Characters>17265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ponny</dc:creator>
  <cp:keywords/>
  <cp:lastModifiedBy>Roman Valášek</cp:lastModifiedBy>
  <cp:revision>3</cp:revision>
  <cp:lastPrinted>2024-06-03T11:31:00Z</cp:lastPrinted>
  <dcterms:created xsi:type="dcterms:W3CDTF">2024-06-03T13:25:00Z</dcterms:created>
  <dcterms:modified xsi:type="dcterms:W3CDTF">2024-06-11T11:47:00Z</dcterms:modified>
</cp:coreProperties>
</file>